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611" w:rsidRDefault="00387611" w:rsidP="00E22175">
      <w:pPr>
        <w:adjustRightInd w:val="0"/>
        <w:ind w:left="1560" w:hanging="1560"/>
        <w:jc w:val="center"/>
        <w:rPr>
          <w:b/>
          <w:sz w:val="32"/>
          <w:szCs w:val="32"/>
          <w:u w:val="single"/>
        </w:rPr>
      </w:pPr>
    </w:p>
    <w:p w:rsidR="00E22175" w:rsidRPr="00B337A9" w:rsidRDefault="00381A40" w:rsidP="00E22175">
      <w:pPr>
        <w:adjustRightInd w:val="0"/>
        <w:ind w:left="1560" w:hanging="1560"/>
        <w:jc w:val="center"/>
        <w:rPr>
          <w:rFonts w:ascii="Arial" w:hAnsi="Arial" w:cs="Arial"/>
          <w:b/>
          <w:caps/>
          <w:sz w:val="44"/>
          <w:szCs w:val="44"/>
        </w:rPr>
      </w:pPr>
      <w:r>
        <w:rPr>
          <w:rFonts w:ascii="Arial" w:hAnsi="Arial" w:cs="Arial"/>
          <w:b/>
          <w:sz w:val="44"/>
          <w:szCs w:val="44"/>
          <w:u w:val="single"/>
        </w:rPr>
        <w:t>ESTUDO TÉCNICO PRELIMINAR</w:t>
      </w:r>
      <w:r w:rsidR="00296730">
        <w:rPr>
          <w:rFonts w:ascii="Arial" w:hAnsi="Arial" w:cs="Arial"/>
          <w:b/>
          <w:sz w:val="44"/>
          <w:szCs w:val="44"/>
          <w:u w:val="single"/>
        </w:rPr>
        <w:t>- ETP</w:t>
      </w:r>
    </w:p>
    <w:p w:rsidR="00E22175" w:rsidRPr="007601F3" w:rsidRDefault="00387611" w:rsidP="00E22175">
      <w:pPr>
        <w:adjustRightInd w:val="0"/>
        <w:ind w:left="1560" w:hanging="1560"/>
        <w:jc w:val="center"/>
        <w:rPr>
          <w:rFonts w:ascii="Arial" w:hAnsi="Arial" w:cs="Arial"/>
          <w:b/>
          <w:caps/>
          <w:color w:val="000000" w:themeColor="text1"/>
        </w:rPr>
      </w:pPr>
      <w:r>
        <w:rPr>
          <w:rFonts w:ascii="Arial" w:hAnsi="Arial" w:cs="Arial"/>
          <w:b/>
          <w:caps/>
        </w:rPr>
        <w:t xml:space="preserve">                                                                                               </w:t>
      </w:r>
      <w:r w:rsidR="00381A40">
        <w:rPr>
          <w:rFonts w:ascii="Arial" w:hAnsi="Arial" w:cs="Arial"/>
          <w:b/>
          <w:caps/>
        </w:rPr>
        <w:t xml:space="preserve">                              </w:t>
      </w:r>
      <w:r w:rsidR="00FC1C7A">
        <w:rPr>
          <w:rFonts w:ascii="Arial" w:hAnsi="Arial" w:cs="Arial"/>
          <w:b/>
          <w:caps/>
          <w:color w:val="000000" w:themeColor="text1"/>
        </w:rPr>
        <w:t>18/08/2025</w:t>
      </w:r>
    </w:p>
    <w:p w:rsidR="00B337A9" w:rsidRPr="00B4084D" w:rsidRDefault="00387611" w:rsidP="00D13021">
      <w:pPr>
        <w:rPr>
          <w:rFonts w:ascii="Arial" w:eastAsia="Times New Roman" w:hAnsi="Arial" w:cs="Arial"/>
          <w:b/>
          <w:bCs/>
          <w:sz w:val="24"/>
          <w:szCs w:val="24"/>
        </w:rPr>
      </w:pPr>
      <w:r>
        <w:rPr>
          <w:rFonts w:ascii="Arial" w:eastAsia="Times New Roman" w:hAnsi="Arial" w:cs="Arial"/>
          <w:b/>
          <w:bCs/>
        </w:rPr>
        <w:t xml:space="preserve"> </w:t>
      </w:r>
      <w:r w:rsidR="00D13021">
        <w:rPr>
          <w:rFonts w:ascii="Arial" w:eastAsia="Times New Roman" w:hAnsi="Arial" w:cs="Arial"/>
          <w:b/>
          <w:bCs/>
        </w:rPr>
        <w:t xml:space="preserve">                         </w:t>
      </w:r>
    </w:p>
    <w:p w:rsidR="00D13021" w:rsidRPr="00B4084D" w:rsidRDefault="00B4084D" w:rsidP="00D13021">
      <w:pPr>
        <w:rPr>
          <w:rFonts w:ascii="Arial" w:eastAsia="Times New Roman" w:hAnsi="Arial" w:cs="Arial"/>
          <w:b/>
          <w:bCs/>
          <w:sz w:val="24"/>
          <w:szCs w:val="24"/>
        </w:rPr>
      </w:pPr>
      <w:r>
        <w:rPr>
          <w:rFonts w:ascii="Arial" w:eastAsia="Times New Roman" w:hAnsi="Arial" w:cs="Arial"/>
          <w:b/>
          <w:bCs/>
          <w:sz w:val="24"/>
          <w:szCs w:val="24"/>
        </w:rPr>
        <w:t xml:space="preserve">                     </w:t>
      </w:r>
      <w:r w:rsidR="00D13021" w:rsidRPr="00B4084D">
        <w:rPr>
          <w:rFonts w:ascii="Arial" w:eastAsia="Times New Roman" w:hAnsi="Arial" w:cs="Arial"/>
          <w:b/>
          <w:bCs/>
          <w:sz w:val="24"/>
          <w:szCs w:val="24"/>
        </w:rPr>
        <w:t xml:space="preserve"> </w:t>
      </w:r>
      <w:r w:rsidR="00381A40">
        <w:rPr>
          <w:rFonts w:ascii="Arial" w:eastAsia="Times New Roman" w:hAnsi="Arial" w:cs="Arial"/>
          <w:b/>
          <w:bCs/>
          <w:sz w:val="24"/>
          <w:szCs w:val="24"/>
        </w:rPr>
        <w:t>DEPARTAMENTO DE PLANEJAMENTO E ENGENHARIA</w:t>
      </w:r>
    </w:p>
    <w:p w:rsidR="00B337A9" w:rsidRDefault="00B337A9" w:rsidP="00D13021">
      <w:pPr>
        <w:rPr>
          <w:rFonts w:ascii="Arial" w:eastAsia="Times New Roman" w:hAnsi="Arial" w:cs="Arial"/>
          <w:b/>
          <w:bCs/>
        </w:rPr>
      </w:pPr>
    </w:p>
    <w:p w:rsidR="00B337A9" w:rsidRDefault="00B337A9" w:rsidP="00B337A9">
      <w:pPr>
        <w:rPr>
          <w:rFonts w:ascii="Arial" w:eastAsia="Times New Roman" w:hAnsi="Arial" w:cs="Arial"/>
          <w:b/>
          <w:bCs/>
        </w:rPr>
      </w:pPr>
      <w:r>
        <w:rPr>
          <w:rFonts w:ascii="Arial" w:eastAsia="Times New Roman" w:hAnsi="Arial" w:cs="Arial"/>
          <w:b/>
          <w:bCs/>
        </w:rPr>
        <w:t xml:space="preserve">                                                       </w:t>
      </w:r>
    </w:p>
    <w:p w:rsidR="00B337A9" w:rsidRDefault="00B337A9" w:rsidP="00B337A9">
      <w:pPr>
        <w:rPr>
          <w:rFonts w:ascii="Arial" w:eastAsia="Times New Roman" w:hAnsi="Arial" w:cs="Arial"/>
          <w:b/>
          <w:bCs/>
        </w:rPr>
      </w:pPr>
    </w:p>
    <w:p w:rsidR="00B337A9" w:rsidRDefault="00B337A9" w:rsidP="00B337A9">
      <w:pPr>
        <w:rPr>
          <w:rFonts w:ascii="Arial" w:eastAsia="Times New Roman" w:hAnsi="Arial" w:cs="Arial"/>
          <w:b/>
          <w:bCs/>
        </w:rPr>
      </w:pPr>
    </w:p>
    <w:p w:rsidR="00B337A9" w:rsidRDefault="00B337A9" w:rsidP="00B337A9">
      <w:pPr>
        <w:rPr>
          <w:rFonts w:ascii="Arial" w:eastAsia="Times New Roman" w:hAnsi="Arial" w:cs="Arial"/>
          <w:b/>
          <w:bCs/>
        </w:rPr>
      </w:pPr>
    </w:p>
    <w:p w:rsidR="00B337A9" w:rsidRDefault="00B337A9" w:rsidP="00B337A9">
      <w:pPr>
        <w:rPr>
          <w:rFonts w:ascii="Arial" w:eastAsia="Times New Roman" w:hAnsi="Arial" w:cs="Arial"/>
          <w:b/>
          <w:bCs/>
        </w:rPr>
      </w:pPr>
      <w:r>
        <w:rPr>
          <w:rFonts w:ascii="Arial" w:eastAsia="Times New Roman" w:hAnsi="Arial" w:cs="Arial"/>
          <w:b/>
          <w:bCs/>
        </w:rPr>
        <w:t>ENG</w:t>
      </w:r>
      <w:r w:rsidR="00FC1C7A">
        <w:rPr>
          <w:rFonts w:ascii="Arial" w:eastAsia="Times New Roman" w:hAnsi="Arial" w:cs="Arial"/>
          <w:b/>
          <w:bCs/>
        </w:rPr>
        <w:t>ENHEIRO CIVIL: YAN DAVID PIMENTA</w:t>
      </w:r>
    </w:p>
    <w:p w:rsidR="00B337A9" w:rsidRDefault="00FC1C7A" w:rsidP="00B337A9">
      <w:pPr>
        <w:rPr>
          <w:rFonts w:ascii="Arial" w:eastAsia="Times New Roman" w:hAnsi="Arial" w:cs="Arial"/>
          <w:b/>
          <w:bCs/>
        </w:rPr>
      </w:pPr>
      <w:r>
        <w:rPr>
          <w:rFonts w:ascii="Arial" w:eastAsia="Times New Roman" w:hAnsi="Arial" w:cs="Arial"/>
          <w:b/>
          <w:bCs/>
        </w:rPr>
        <w:t>CREA: 408823</w:t>
      </w:r>
      <w:r w:rsidR="00B337A9">
        <w:rPr>
          <w:rFonts w:ascii="Arial" w:eastAsia="Times New Roman" w:hAnsi="Arial" w:cs="Arial"/>
          <w:b/>
          <w:bCs/>
        </w:rPr>
        <w:t>/D</w:t>
      </w:r>
    </w:p>
    <w:p w:rsidR="0096266B" w:rsidRDefault="0096266B" w:rsidP="00B337A9">
      <w:pPr>
        <w:rPr>
          <w:rFonts w:ascii="Arial" w:eastAsia="Times New Roman" w:hAnsi="Arial" w:cs="Arial"/>
          <w:b/>
          <w:bCs/>
        </w:rPr>
      </w:pPr>
      <w:r>
        <w:rPr>
          <w:rFonts w:ascii="Arial" w:eastAsia="Times New Roman" w:hAnsi="Arial" w:cs="Arial"/>
          <w:b/>
          <w:bCs/>
        </w:rPr>
        <w:t>Setor Requisitante: Secretaria de Obras Viação e Serviços Urbanos</w:t>
      </w:r>
    </w:p>
    <w:p w:rsidR="00E22175" w:rsidRDefault="00310EA9" w:rsidP="00E22175">
      <w:pPr>
        <w:pStyle w:val="Default"/>
        <w:spacing w:line="276" w:lineRule="auto"/>
        <w:rPr>
          <w:rFonts w:ascii="Arial" w:hAnsi="Arial" w:cs="Arial"/>
          <w:color w:val="auto"/>
        </w:rPr>
      </w:pPr>
      <w:proofErr w:type="spellStart"/>
      <w:r w:rsidRPr="00387611">
        <w:rPr>
          <w:rFonts w:ascii="Arial" w:hAnsi="Arial" w:cs="Arial"/>
          <w:color w:val="auto"/>
        </w:rPr>
        <w:t>Itamogi</w:t>
      </w:r>
      <w:proofErr w:type="spellEnd"/>
      <w:r w:rsidR="00E22175" w:rsidRPr="00387611">
        <w:rPr>
          <w:rFonts w:ascii="Arial" w:hAnsi="Arial" w:cs="Arial"/>
          <w:color w:val="auto"/>
        </w:rPr>
        <w:t xml:space="preserve">, </w:t>
      </w:r>
      <w:r w:rsidRPr="00387611">
        <w:rPr>
          <w:rFonts w:ascii="Arial" w:hAnsi="Arial" w:cs="Arial"/>
          <w:color w:val="auto"/>
        </w:rPr>
        <w:t>MG</w:t>
      </w:r>
      <w:r w:rsidR="00E22175" w:rsidRPr="00387611">
        <w:rPr>
          <w:rFonts w:ascii="Arial" w:hAnsi="Arial" w:cs="Arial"/>
          <w:color w:val="auto"/>
        </w:rPr>
        <w:t>,</w:t>
      </w:r>
      <w:r w:rsidR="00D16C3C" w:rsidRPr="00387611">
        <w:rPr>
          <w:rFonts w:ascii="Arial" w:hAnsi="Arial" w:cs="Arial"/>
          <w:color w:val="auto"/>
        </w:rPr>
        <w:t xml:space="preserve"> </w:t>
      </w:r>
      <w:r w:rsidR="00FC1C7A">
        <w:rPr>
          <w:rFonts w:ascii="Arial" w:hAnsi="Arial" w:cs="Arial"/>
          <w:b/>
          <w:color w:val="000000" w:themeColor="text1"/>
        </w:rPr>
        <w:t>18/08/2025</w:t>
      </w:r>
      <w:r w:rsidR="00387611">
        <w:rPr>
          <w:rFonts w:ascii="Arial" w:hAnsi="Arial" w:cs="Arial"/>
          <w:color w:val="auto"/>
        </w:rPr>
        <w:t>.</w:t>
      </w:r>
      <w:r w:rsidR="00E22175" w:rsidRPr="00387611">
        <w:rPr>
          <w:rFonts w:ascii="Arial" w:hAnsi="Arial" w:cs="Arial"/>
          <w:color w:val="auto"/>
        </w:rPr>
        <w:t xml:space="preserve"> </w:t>
      </w:r>
      <w:r w:rsidR="00FC1C7A">
        <w:rPr>
          <w:rFonts w:ascii="Arial" w:hAnsi="Arial" w:cs="Arial"/>
          <w:color w:val="auto"/>
        </w:rPr>
        <w:t>ADMINISTRAÇÃO 2025-2028</w:t>
      </w:r>
    </w:p>
    <w:p w:rsidR="0096266B" w:rsidRDefault="0096266B" w:rsidP="00E22175">
      <w:pPr>
        <w:pStyle w:val="Default"/>
        <w:spacing w:line="276" w:lineRule="auto"/>
        <w:rPr>
          <w:rFonts w:ascii="Arial" w:hAnsi="Arial" w:cs="Arial"/>
          <w:color w:val="auto"/>
        </w:rPr>
      </w:pPr>
    </w:p>
    <w:p w:rsidR="00B337A9" w:rsidRDefault="00FC1C7A" w:rsidP="00E22175">
      <w:pPr>
        <w:pStyle w:val="Default"/>
        <w:spacing w:line="276" w:lineRule="auto"/>
        <w:rPr>
          <w:rFonts w:ascii="Arial" w:hAnsi="Arial" w:cs="Arial"/>
          <w:color w:val="auto"/>
        </w:rPr>
      </w:pPr>
      <w:r>
        <w:rPr>
          <w:rFonts w:ascii="Arial" w:hAnsi="Arial" w:cs="Arial"/>
          <w:color w:val="auto"/>
        </w:rPr>
        <w:t xml:space="preserve">PREFEITO: ROGÉRIO ANTÔNIO </w:t>
      </w:r>
      <w:proofErr w:type="spellStart"/>
      <w:r>
        <w:rPr>
          <w:rFonts w:ascii="Arial" w:hAnsi="Arial" w:cs="Arial"/>
          <w:color w:val="auto"/>
        </w:rPr>
        <w:t>CAMPAGNOLI</w:t>
      </w:r>
      <w:proofErr w:type="spellEnd"/>
      <w:r>
        <w:rPr>
          <w:rFonts w:ascii="Arial" w:hAnsi="Arial" w:cs="Arial"/>
          <w:color w:val="auto"/>
        </w:rPr>
        <w:t xml:space="preserve"> DA SILVA</w:t>
      </w: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4084D" w:rsidRDefault="00B4084D" w:rsidP="00E22175">
      <w:pPr>
        <w:pStyle w:val="Default"/>
        <w:spacing w:line="276" w:lineRule="auto"/>
        <w:rPr>
          <w:rFonts w:ascii="Arial" w:hAnsi="Arial" w:cs="Arial"/>
          <w:color w:val="auto"/>
        </w:rPr>
      </w:pPr>
    </w:p>
    <w:p w:rsidR="00B4084D" w:rsidRDefault="00B4084D" w:rsidP="00E22175">
      <w:pPr>
        <w:pStyle w:val="Default"/>
        <w:spacing w:line="276" w:lineRule="auto"/>
        <w:rPr>
          <w:rFonts w:ascii="Arial" w:hAnsi="Arial" w:cs="Arial"/>
          <w:color w:val="auto"/>
        </w:rPr>
      </w:pPr>
    </w:p>
    <w:p w:rsidR="009B35AA" w:rsidRPr="00B22135" w:rsidRDefault="00F21A81" w:rsidP="00B4084D">
      <w:pPr>
        <w:pStyle w:val="Default"/>
        <w:numPr>
          <w:ilvl w:val="0"/>
          <w:numId w:val="3"/>
        </w:numPr>
        <w:spacing w:line="276" w:lineRule="auto"/>
        <w:rPr>
          <w:rFonts w:ascii="Arial" w:hAnsi="Arial" w:cs="Arial"/>
          <w:b/>
          <w:color w:val="auto"/>
        </w:rPr>
      </w:pPr>
      <w:r>
        <w:rPr>
          <w:rFonts w:ascii="Arial" w:hAnsi="Arial" w:cs="Arial"/>
          <w:b/>
          <w:color w:val="auto"/>
        </w:rPr>
        <w:lastRenderedPageBreak/>
        <w:t>DESCRIÇÃO DA NECESSIDADE DE CONTRATAÇÃO</w:t>
      </w:r>
    </w:p>
    <w:p w:rsidR="00B4084D" w:rsidRDefault="00B4084D" w:rsidP="007601F3">
      <w:pPr>
        <w:pStyle w:val="Default"/>
        <w:spacing w:line="360" w:lineRule="auto"/>
        <w:ind w:firstLine="851"/>
        <w:jc w:val="both"/>
        <w:rPr>
          <w:rFonts w:ascii="Arial" w:hAnsi="Arial" w:cs="Arial"/>
          <w:color w:val="auto"/>
        </w:rPr>
      </w:pPr>
    </w:p>
    <w:p w:rsidR="007601F3" w:rsidRPr="007601F3" w:rsidRDefault="007601F3"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7601F3">
        <w:rPr>
          <w:rFonts w:ascii="Arial" w:hAnsi="Arial" w:cs="Arial"/>
          <w:color w:val="000000" w:themeColor="text1"/>
          <w:sz w:val="24"/>
          <w:szCs w:val="24"/>
        </w:rPr>
        <w:t>A pavimentação das vias urbanas é uma necessidade primordial para o desenvolvimento sustentável e o bem-estar da comunidade local. No caso das Ruas João Francisco Arante</w:t>
      </w:r>
      <w:r w:rsidR="00C90288">
        <w:rPr>
          <w:rFonts w:ascii="Arial" w:hAnsi="Arial" w:cs="Arial"/>
          <w:color w:val="000000" w:themeColor="text1"/>
          <w:sz w:val="24"/>
          <w:szCs w:val="24"/>
        </w:rPr>
        <w:t>s</w:t>
      </w:r>
      <w:r w:rsidRPr="007601F3">
        <w:rPr>
          <w:rFonts w:ascii="Arial" w:hAnsi="Arial" w:cs="Arial"/>
          <w:color w:val="000000" w:themeColor="text1"/>
          <w:sz w:val="24"/>
          <w:szCs w:val="24"/>
        </w:rPr>
        <w:t xml:space="preserve"> e João Esteves Guedes</w:t>
      </w:r>
      <w:r>
        <w:rPr>
          <w:rFonts w:ascii="Arial" w:hAnsi="Arial" w:cs="Arial"/>
          <w:color w:val="000000" w:themeColor="text1"/>
          <w:sz w:val="24"/>
          <w:szCs w:val="24"/>
        </w:rPr>
        <w:t xml:space="preserve"> que são o local da obra do referido Processo Licitatório</w:t>
      </w:r>
      <w:r w:rsidRPr="007601F3">
        <w:rPr>
          <w:rFonts w:ascii="Arial" w:hAnsi="Arial" w:cs="Arial"/>
          <w:color w:val="000000" w:themeColor="text1"/>
          <w:sz w:val="24"/>
          <w:szCs w:val="24"/>
        </w:rPr>
        <w:t>, a troca e melhoria da infraestrutura representam uma medida crucial para diversos aspectos que impactam diretamente a qualidade de vida dos residentes e o desenvolvimento da região. Abaixo, apresento algumas razões que respal</w:t>
      </w:r>
      <w:r>
        <w:rPr>
          <w:rFonts w:ascii="Arial" w:hAnsi="Arial" w:cs="Arial"/>
          <w:color w:val="000000" w:themeColor="text1"/>
          <w:sz w:val="24"/>
          <w:szCs w:val="24"/>
        </w:rPr>
        <w:t>dam essa justificativa:</w:t>
      </w:r>
    </w:p>
    <w:p w:rsidR="007601F3" w:rsidRPr="007601F3" w:rsidRDefault="007601F3"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7601F3">
        <w:rPr>
          <w:rFonts w:ascii="Arial" w:hAnsi="Arial" w:cs="Arial"/>
          <w:color w:val="000000" w:themeColor="text1"/>
          <w:sz w:val="24"/>
          <w:szCs w:val="24"/>
        </w:rPr>
        <w:t>Melhoria da mobilidade urbana: Ruas pavimentadas proporcionam uma circulação mais fluida de veículos, pedestres e ciclistas. Isso contribui para reduzir congestionamentos, facilitar o acesso aos serviços essenciais, como escolas, hospitais, comércios e áreas de lazer, e promover um tráfego mais</w:t>
      </w:r>
      <w:r>
        <w:rPr>
          <w:rFonts w:ascii="Arial" w:hAnsi="Arial" w:cs="Arial"/>
          <w:color w:val="000000" w:themeColor="text1"/>
          <w:sz w:val="24"/>
          <w:szCs w:val="24"/>
        </w:rPr>
        <w:t xml:space="preserve"> seguro para todos os usuários.</w:t>
      </w:r>
    </w:p>
    <w:p w:rsidR="007601F3" w:rsidRPr="007601F3" w:rsidRDefault="007601F3"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7601F3">
        <w:rPr>
          <w:rFonts w:ascii="Arial" w:hAnsi="Arial" w:cs="Arial"/>
          <w:color w:val="000000" w:themeColor="text1"/>
          <w:sz w:val="24"/>
          <w:szCs w:val="24"/>
        </w:rPr>
        <w:t>Valorização imobiliária: A pavimentação das ruas tende a aumentar o valor dos imóveis localizados na região. Ruas bem conservadas e pavimentadas agregam valor ao entorno, tornando-o mais atrativo para investidores, contribuindo para o crescimento econômico local e valoriza</w:t>
      </w:r>
      <w:r>
        <w:rPr>
          <w:rFonts w:ascii="Arial" w:hAnsi="Arial" w:cs="Arial"/>
          <w:color w:val="000000" w:themeColor="text1"/>
          <w:sz w:val="24"/>
          <w:szCs w:val="24"/>
        </w:rPr>
        <w:t>ndo o patrimônio dos moradores.</w:t>
      </w:r>
    </w:p>
    <w:p w:rsidR="007601F3" w:rsidRPr="007601F3" w:rsidRDefault="007601F3"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7601F3">
        <w:rPr>
          <w:rFonts w:ascii="Arial" w:hAnsi="Arial" w:cs="Arial"/>
          <w:color w:val="000000" w:themeColor="text1"/>
          <w:sz w:val="24"/>
          <w:szCs w:val="24"/>
        </w:rPr>
        <w:t>Segurança viária: A ausência de pavimentação pode resultar em uma série de problemas de segurança, como poças d'água em períodos chuvosos, buracos e obstáculos que representam riscos para os motoristas e pedestres. A pavimentação adequada minimiza esses riscos, proporcionando um ambiente</w:t>
      </w:r>
      <w:r>
        <w:rPr>
          <w:rFonts w:ascii="Arial" w:hAnsi="Arial" w:cs="Arial"/>
          <w:color w:val="000000" w:themeColor="text1"/>
          <w:sz w:val="24"/>
          <w:szCs w:val="24"/>
        </w:rPr>
        <w:t xml:space="preserve"> viário mais seguro para todos.</w:t>
      </w:r>
    </w:p>
    <w:p w:rsidR="007601F3" w:rsidRPr="007601F3" w:rsidRDefault="007601F3"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7601F3">
        <w:rPr>
          <w:rFonts w:ascii="Arial" w:hAnsi="Arial" w:cs="Arial"/>
          <w:color w:val="000000" w:themeColor="text1"/>
          <w:sz w:val="24"/>
          <w:szCs w:val="24"/>
        </w:rPr>
        <w:t>Acesso facilitado aos serviços públicos: Ruas pavimentadas facilitam o acesso dos serviços públicos, como coleta de lixo, transporte público, serviços de emergência e manutenção urbana. Isso contribui para a eficiência na prestação desses serviços e para a qualidade de vida dos moradores.</w:t>
      </w:r>
    </w:p>
    <w:p w:rsidR="007601F3" w:rsidRPr="007601F3" w:rsidRDefault="007601F3"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p>
    <w:p w:rsidR="00C90288" w:rsidRPr="00C90288" w:rsidRDefault="007601F3"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7601F3">
        <w:rPr>
          <w:rFonts w:ascii="Arial" w:hAnsi="Arial" w:cs="Arial"/>
          <w:color w:val="000000" w:themeColor="text1"/>
          <w:sz w:val="24"/>
          <w:szCs w:val="24"/>
        </w:rPr>
        <w:lastRenderedPageBreak/>
        <w:t xml:space="preserve">Promoção da saúde pública: A pavimentação das ruas contribui para a redução da incidência de doenças respiratórias e dermatológicas, comuns em áreas onde há poeira e lama em decorrência da falta de pavimentação. Além disso, vias pavimentadas promovem um ambiente mais propício à prática de atividades físicas, como caminhadas e ciclismo, contribuindo para a </w:t>
      </w:r>
      <w:r>
        <w:rPr>
          <w:rFonts w:ascii="Arial" w:hAnsi="Arial" w:cs="Arial"/>
          <w:color w:val="000000" w:themeColor="text1"/>
          <w:sz w:val="24"/>
          <w:szCs w:val="24"/>
        </w:rPr>
        <w:t>promoção da saúde da população.</w:t>
      </w:r>
    </w:p>
    <w:p w:rsidR="00C90288" w:rsidRPr="00C90288" w:rsidRDefault="00C90288" w:rsidP="00B665C2">
      <w:pPr>
        <w:autoSpaceDE w:val="0"/>
        <w:autoSpaceDN w:val="0"/>
        <w:adjustRightInd w:val="0"/>
        <w:spacing w:after="0" w:line="360" w:lineRule="auto"/>
        <w:ind w:firstLine="567"/>
        <w:jc w:val="both"/>
        <w:rPr>
          <w:rFonts w:ascii="Arial" w:hAnsi="Arial" w:cs="Arial"/>
          <w:color w:val="000000" w:themeColor="text1"/>
          <w:sz w:val="24"/>
          <w:szCs w:val="24"/>
        </w:rPr>
      </w:pPr>
      <w:r w:rsidRPr="00C90288">
        <w:rPr>
          <w:rFonts w:ascii="Arial" w:hAnsi="Arial" w:cs="Arial"/>
          <w:color w:val="000000" w:themeColor="text1"/>
          <w:sz w:val="24"/>
          <w:szCs w:val="24"/>
        </w:rPr>
        <w:t xml:space="preserve">A necessidade de melhorar a pavimentação das Ruas João Francisco </w:t>
      </w:r>
      <w:proofErr w:type="spellStart"/>
      <w:r w:rsidRPr="00C90288">
        <w:rPr>
          <w:rFonts w:ascii="Arial" w:hAnsi="Arial" w:cs="Arial"/>
          <w:color w:val="000000" w:themeColor="text1"/>
          <w:sz w:val="24"/>
          <w:szCs w:val="24"/>
        </w:rPr>
        <w:t>Arante</w:t>
      </w:r>
      <w:proofErr w:type="spellEnd"/>
      <w:r w:rsidRPr="00C90288">
        <w:rPr>
          <w:rFonts w:ascii="Arial" w:hAnsi="Arial" w:cs="Arial"/>
          <w:color w:val="000000" w:themeColor="text1"/>
          <w:sz w:val="24"/>
          <w:szCs w:val="24"/>
        </w:rPr>
        <w:t xml:space="preserve"> e João Esteves Guedes vai além de uma simples questão estética. Atualmente, ambas as vias estão pavimentadas com blocos sextavados, porém, devido ao desgaste natural e à falta de manutenção adequada, os blocos estão encavalados e irregulares, apresentando uma série de problemas que comprometem significativamente a qualidade da infraestrutura viária. Abaixo, detalho os principais motivos que justificam a necessidade urgente de tr</w:t>
      </w:r>
      <w:r>
        <w:rPr>
          <w:rFonts w:ascii="Arial" w:hAnsi="Arial" w:cs="Arial"/>
          <w:color w:val="000000" w:themeColor="text1"/>
          <w:sz w:val="24"/>
          <w:szCs w:val="24"/>
        </w:rPr>
        <w:t>oca e melhoria da pavimentação:</w:t>
      </w:r>
    </w:p>
    <w:p w:rsidR="00C90288" w:rsidRPr="00C90288" w:rsidRDefault="00C90288" w:rsidP="00B665C2">
      <w:pPr>
        <w:autoSpaceDE w:val="0"/>
        <w:autoSpaceDN w:val="0"/>
        <w:adjustRightInd w:val="0"/>
        <w:spacing w:after="0" w:line="360" w:lineRule="auto"/>
        <w:ind w:firstLine="567"/>
        <w:jc w:val="both"/>
        <w:rPr>
          <w:rFonts w:ascii="Arial" w:hAnsi="Arial" w:cs="Arial"/>
          <w:color w:val="000000" w:themeColor="text1"/>
          <w:sz w:val="24"/>
          <w:szCs w:val="24"/>
        </w:rPr>
      </w:pPr>
      <w:r w:rsidRPr="00C90288">
        <w:rPr>
          <w:rFonts w:ascii="Arial" w:hAnsi="Arial" w:cs="Arial"/>
          <w:color w:val="000000" w:themeColor="text1"/>
          <w:sz w:val="24"/>
          <w:szCs w:val="24"/>
        </w:rPr>
        <w:t>Segurança viária comprometida: A pavimentação irregular com blocos encavalados representa um sério risco para a segurança viária. Essa condição dificulta a dirigibilidade dos veículos, aumentando as chances de acidentes, especialmente em períodos de chuva, quando a ader</w:t>
      </w:r>
      <w:r>
        <w:rPr>
          <w:rFonts w:ascii="Arial" w:hAnsi="Arial" w:cs="Arial"/>
          <w:color w:val="000000" w:themeColor="text1"/>
          <w:sz w:val="24"/>
          <w:szCs w:val="24"/>
        </w:rPr>
        <w:t>ência dos pneus é comprometida.</w:t>
      </w:r>
    </w:p>
    <w:p w:rsidR="00C90288" w:rsidRPr="00C90288" w:rsidRDefault="00C90288" w:rsidP="00B665C2">
      <w:pPr>
        <w:autoSpaceDE w:val="0"/>
        <w:autoSpaceDN w:val="0"/>
        <w:adjustRightInd w:val="0"/>
        <w:spacing w:after="0" w:line="360" w:lineRule="auto"/>
        <w:ind w:firstLine="567"/>
        <w:jc w:val="both"/>
        <w:rPr>
          <w:rFonts w:ascii="Arial" w:hAnsi="Arial" w:cs="Arial"/>
          <w:color w:val="000000" w:themeColor="text1"/>
          <w:sz w:val="24"/>
          <w:szCs w:val="24"/>
        </w:rPr>
      </w:pPr>
      <w:r w:rsidRPr="00C90288">
        <w:rPr>
          <w:rFonts w:ascii="Arial" w:hAnsi="Arial" w:cs="Arial"/>
          <w:color w:val="000000" w:themeColor="text1"/>
          <w:sz w:val="24"/>
          <w:szCs w:val="24"/>
        </w:rPr>
        <w:t>Inconveniência para pedestres: Além dos riscos para os motoristas, a irregularidade da pavimentação também prejudica a mobilidade dos pedestres, tornando o trânsito a pé desconfortável e potencialmente perigoso, principalmente para idosos, pessoas com mobilidade reduzida e m</w:t>
      </w:r>
      <w:r>
        <w:rPr>
          <w:rFonts w:ascii="Arial" w:hAnsi="Arial" w:cs="Arial"/>
          <w:color w:val="000000" w:themeColor="text1"/>
          <w:sz w:val="24"/>
          <w:szCs w:val="24"/>
        </w:rPr>
        <w:t>ães com carrinhos de bebê.</w:t>
      </w:r>
    </w:p>
    <w:p w:rsidR="00C90288" w:rsidRPr="00C90288" w:rsidRDefault="00C90288"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C90288">
        <w:rPr>
          <w:rFonts w:ascii="Arial" w:hAnsi="Arial" w:cs="Arial"/>
          <w:color w:val="000000" w:themeColor="text1"/>
          <w:sz w:val="24"/>
          <w:szCs w:val="24"/>
        </w:rPr>
        <w:t>Impacto negativo no escoamento de águas pluviais: A pavimentação desgastada e irregular dificulta o escoamento adequado das águas pluviais, podendo resultar em alagamentos e erosão do solo. Isso não apenas compromete a infraestrutura viária, mas também coloca em risco a integridade das propriedades próximas às vias.</w:t>
      </w:r>
    </w:p>
    <w:p w:rsidR="00C90288" w:rsidRPr="00C90288" w:rsidRDefault="00C90288"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p>
    <w:p w:rsidR="00C90288" w:rsidRDefault="00C90288"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p>
    <w:p w:rsidR="00C90288" w:rsidRDefault="00C90288"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p>
    <w:p w:rsidR="00C90288" w:rsidRPr="00C90288" w:rsidRDefault="00C90288"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C90288">
        <w:rPr>
          <w:rFonts w:ascii="Arial" w:hAnsi="Arial" w:cs="Arial"/>
          <w:color w:val="000000" w:themeColor="text1"/>
          <w:sz w:val="24"/>
          <w:szCs w:val="24"/>
        </w:rPr>
        <w:lastRenderedPageBreak/>
        <w:t>Prejuízos para veículos e manutenção constante: A irregularidade da pavimentação aumenta o desgaste dos veículos, especialmente suspensão e pneus, além de demandar uma manutenção constante por parte dos órgãos responsáveis, o que gera custos adicionais para a municipa</w:t>
      </w:r>
      <w:r>
        <w:rPr>
          <w:rFonts w:ascii="Arial" w:hAnsi="Arial" w:cs="Arial"/>
          <w:color w:val="000000" w:themeColor="text1"/>
          <w:sz w:val="24"/>
          <w:szCs w:val="24"/>
        </w:rPr>
        <w:t>lidade e para os contribuintes.</w:t>
      </w:r>
    </w:p>
    <w:p w:rsidR="00C90288" w:rsidRPr="00C90288" w:rsidRDefault="00C90288"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C90288">
        <w:rPr>
          <w:rFonts w:ascii="Arial" w:hAnsi="Arial" w:cs="Arial"/>
          <w:color w:val="000000" w:themeColor="text1"/>
          <w:sz w:val="24"/>
          <w:szCs w:val="24"/>
        </w:rPr>
        <w:t>Imagem negativa para a comunidade: Ruas mal conservadas e com pavimentação irregular transmitem uma imagem de descuido e abandono para os moradores e visitantes da região. Isso pode afetar negativamente o senso de pertencimento e a qualida</w:t>
      </w:r>
      <w:r>
        <w:rPr>
          <w:rFonts w:ascii="Arial" w:hAnsi="Arial" w:cs="Arial"/>
          <w:color w:val="000000" w:themeColor="text1"/>
          <w:sz w:val="24"/>
          <w:szCs w:val="24"/>
        </w:rPr>
        <w:t>de de vida da comunidade local.</w:t>
      </w:r>
    </w:p>
    <w:p w:rsidR="00C90288" w:rsidRDefault="00C90288"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C90288">
        <w:rPr>
          <w:rFonts w:ascii="Arial" w:hAnsi="Arial" w:cs="Arial"/>
          <w:color w:val="000000" w:themeColor="text1"/>
          <w:sz w:val="24"/>
          <w:szCs w:val="24"/>
        </w:rPr>
        <w:t>Diante desses fatores, torna-se evidente a urgência em melhorar a pavimentação das Ruas João Francisco Arante</w:t>
      </w:r>
      <w:r>
        <w:rPr>
          <w:rFonts w:ascii="Arial" w:hAnsi="Arial" w:cs="Arial"/>
          <w:color w:val="000000" w:themeColor="text1"/>
          <w:sz w:val="24"/>
          <w:szCs w:val="24"/>
        </w:rPr>
        <w:t>s</w:t>
      </w:r>
      <w:r w:rsidRPr="00C90288">
        <w:rPr>
          <w:rFonts w:ascii="Arial" w:hAnsi="Arial" w:cs="Arial"/>
          <w:color w:val="000000" w:themeColor="text1"/>
          <w:sz w:val="24"/>
          <w:szCs w:val="24"/>
        </w:rPr>
        <w:t xml:space="preserve"> e João Esteves Guedes. A substituição dos blocos sextavados por um pavimento adequado e de qualidade não apenas resolverá os problemas mencionados, mas também contribuirá para a segurança, a comodidade e a valorização do espaço urbano, promovendo um ambiente mais seguro, acessível e agradável para todos os seus usuários.</w:t>
      </w:r>
    </w:p>
    <w:p w:rsidR="00B665C2" w:rsidRPr="00B665C2" w:rsidRDefault="00B665C2"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B665C2">
        <w:rPr>
          <w:rFonts w:ascii="Arial" w:hAnsi="Arial" w:cs="Arial"/>
          <w:color w:val="000000" w:themeColor="text1"/>
          <w:sz w:val="24"/>
          <w:szCs w:val="24"/>
        </w:rPr>
        <w:t>A escolha do concreto betuminoso como material para pavimentação das Ruas João Francisco Arante</w:t>
      </w:r>
      <w:r>
        <w:rPr>
          <w:rFonts w:ascii="Arial" w:hAnsi="Arial" w:cs="Arial"/>
          <w:color w:val="000000" w:themeColor="text1"/>
          <w:sz w:val="24"/>
          <w:szCs w:val="24"/>
        </w:rPr>
        <w:t>s</w:t>
      </w:r>
      <w:r w:rsidRPr="00B665C2">
        <w:rPr>
          <w:rFonts w:ascii="Arial" w:hAnsi="Arial" w:cs="Arial"/>
          <w:color w:val="000000" w:themeColor="text1"/>
          <w:sz w:val="24"/>
          <w:szCs w:val="24"/>
        </w:rPr>
        <w:t xml:space="preserve"> e João Esteves Guedes se baseia em uma série de vantagens técnicas e econômicas, além de oferecer benefícios significativos em termos de durabilidade, segurança e conforto para os usuários das vias. Abaixo, apresento os principais motivos q</w:t>
      </w:r>
      <w:r>
        <w:rPr>
          <w:rFonts w:ascii="Arial" w:hAnsi="Arial" w:cs="Arial"/>
          <w:color w:val="000000" w:themeColor="text1"/>
          <w:sz w:val="24"/>
          <w:szCs w:val="24"/>
        </w:rPr>
        <w:t>ue justificam essa opção:</w:t>
      </w:r>
    </w:p>
    <w:p w:rsidR="00B665C2" w:rsidRPr="00B665C2" w:rsidRDefault="00B665C2"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B665C2">
        <w:rPr>
          <w:rFonts w:ascii="Arial" w:hAnsi="Arial" w:cs="Arial"/>
          <w:color w:val="000000" w:themeColor="text1"/>
          <w:sz w:val="24"/>
          <w:szCs w:val="24"/>
        </w:rPr>
        <w:t>Durabilidade e resistência: O concreto betuminoso é conhecido por sua durabilidade e resistência às condições climáticas adversas, como variações de temperatura, umidade e ação dos raios solares. Essa característica garante uma vida útil mais longa para a pavimentação, reduzindo a necessidade de manutenção constant</w:t>
      </w:r>
      <w:r>
        <w:rPr>
          <w:rFonts w:ascii="Arial" w:hAnsi="Arial" w:cs="Arial"/>
          <w:color w:val="000000" w:themeColor="text1"/>
          <w:sz w:val="24"/>
          <w:szCs w:val="24"/>
        </w:rPr>
        <w:t>e e os custos associados a ela.</w:t>
      </w:r>
    </w:p>
    <w:p w:rsidR="00B665C2" w:rsidRPr="00B665C2" w:rsidRDefault="00B665C2"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B665C2">
        <w:rPr>
          <w:rFonts w:ascii="Arial" w:hAnsi="Arial" w:cs="Arial"/>
          <w:color w:val="000000" w:themeColor="text1"/>
          <w:sz w:val="24"/>
          <w:szCs w:val="24"/>
        </w:rPr>
        <w:t>Uniformidade e regularidade: Ao contrário dos blocos sextavados que tendem a se deslocar e criar irregularidades na superfície da via, o concreto betuminoso proporciona uma superfície lisa e uniforme, garantindo uma circulação mais segura e confortável para motoristas, ciclistas e pedestres.</w:t>
      </w:r>
    </w:p>
    <w:p w:rsidR="00B665C2" w:rsidRPr="00B665C2" w:rsidRDefault="00B665C2"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p>
    <w:p w:rsidR="00B665C2" w:rsidRPr="00B665C2" w:rsidRDefault="00B665C2"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B665C2">
        <w:rPr>
          <w:rFonts w:ascii="Arial" w:hAnsi="Arial" w:cs="Arial"/>
          <w:color w:val="000000" w:themeColor="text1"/>
          <w:sz w:val="24"/>
          <w:szCs w:val="24"/>
        </w:rPr>
        <w:lastRenderedPageBreak/>
        <w:t>Redução de poeira e lama: O concreto betuminoso é um material impermeável que evita a formação de poeira em períodos de seca e minimiza a formação de lama em dias chuvosos. Isso contribui para a melhoria da qualidade do ar e para a redução dos problemas de saúde relac</w:t>
      </w:r>
      <w:r>
        <w:rPr>
          <w:rFonts w:ascii="Arial" w:hAnsi="Arial" w:cs="Arial"/>
          <w:color w:val="000000" w:themeColor="text1"/>
          <w:sz w:val="24"/>
          <w:szCs w:val="24"/>
        </w:rPr>
        <w:t>ionados à poluição atmosférica.</w:t>
      </w:r>
    </w:p>
    <w:p w:rsidR="00B665C2" w:rsidRPr="00B665C2" w:rsidRDefault="00B665C2"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B665C2">
        <w:rPr>
          <w:rFonts w:ascii="Arial" w:hAnsi="Arial" w:cs="Arial"/>
          <w:color w:val="000000" w:themeColor="text1"/>
          <w:sz w:val="24"/>
          <w:szCs w:val="24"/>
        </w:rPr>
        <w:t>Facilidade de aplicação e rapidez na execução: A pavimentação com concreto betuminoso é um processo relativamente rápido e eficiente, que minimiza os transtornos para a comunidade local durante as obras. Além disso, sua aplicação pode ser realizada em camadas mais finas em comparação com outros tipos de pavimentação, o que reduz o tempo de e</w:t>
      </w:r>
      <w:r>
        <w:rPr>
          <w:rFonts w:ascii="Arial" w:hAnsi="Arial" w:cs="Arial"/>
          <w:color w:val="000000" w:themeColor="text1"/>
          <w:sz w:val="24"/>
          <w:szCs w:val="24"/>
        </w:rPr>
        <w:t>xecução e os custos associados.</w:t>
      </w:r>
    </w:p>
    <w:p w:rsidR="00B665C2" w:rsidRPr="00B665C2" w:rsidRDefault="00B665C2"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B665C2">
        <w:rPr>
          <w:rFonts w:ascii="Arial" w:hAnsi="Arial" w:cs="Arial"/>
          <w:color w:val="000000" w:themeColor="text1"/>
          <w:sz w:val="24"/>
          <w:szCs w:val="24"/>
        </w:rPr>
        <w:t>Estética e valorização do espaço urbano: O concreto betuminoso proporciona uma aparência mais moderna e esteticamente agradável às vias urbanas. Além disso, sua utilização contribui para a valorização do espaço urbano, atraindo investimentos e promovendo o desen</w:t>
      </w:r>
      <w:r>
        <w:rPr>
          <w:rFonts w:ascii="Arial" w:hAnsi="Arial" w:cs="Arial"/>
          <w:color w:val="000000" w:themeColor="text1"/>
          <w:sz w:val="24"/>
          <w:szCs w:val="24"/>
        </w:rPr>
        <w:t>volvimento econômico da região.</w:t>
      </w:r>
    </w:p>
    <w:p w:rsidR="00B665C2" w:rsidRPr="00B665C2" w:rsidRDefault="00B665C2"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B665C2">
        <w:rPr>
          <w:rFonts w:ascii="Arial" w:hAnsi="Arial" w:cs="Arial"/>
          <w:color w:val="000000" w:themeColor="text1"/>
          <w:sz w:val="24"/>
          <w:szCs w:val="24"/>
        </w:rPr>
        <w:t>Sustentabilidade: O concreto betuminoso pode ser produzido com materiais reciclados, como resíduos de asfalto fresado e borracha de pneus usados, tornando-o uma opção mais sustentável em comparação com ou</w:t>
      </w:r>
      <w:r>
        <w:rPr>
          <w:rFonts w:ascii="Arial" w:hAnsi="Arial" w:cs="Arial"/>
          <w:color w:val="000000" w:themeColor="text1"/>
          <w:sz w:val="24"/>
          <w:szCs w:val="24"/>
        </w:rPr>
        <w:t>tros materiais de pavimentação.</w:t>
      </w:r>
    </w:p>
    <w:p w:rsidR="00B665C2" w:rsidRDefault="00B665C2"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B665C2">
        <w:rPr>
          <w:rFonts w:ascii="Arial" w:hAnsi="Arial" w:cs="Arial"/>
          <w:color w:val="000000" w:themeColor="text1"/>
          <w:sz w:val="24"/>
          <w:szCs w:val="24"/>
        </w:rPr>
        <w:t>Portanto, considerando os benefícios mencionados acima, a pavimentação das Ruas João Francisco Arante</w:t>
      </w:r>
      <w:r>
        <w:rPr>
          <w:rFonts w:ascii="Arial" w:hAnsi="Arial" w:cs="Arial"/>
          <w:color w:val="000000" w:themeColor="text1"/>
          <w:sz w:val="24"/>
          <w:szCs w:val="24"/>
        </w:rPr>
        <w:t>s</w:t>
      </w:r>
      <w:r w:rsidRPr="00B665C2">
        <w:rPr>
          <w:rFonts w:ascii="Arial" w:hAnsi="Arial" w:cs="Arial"/>
          <w:color w:val="000000" w:themeColor="text1"/>
          <w:sz w:val="24"/>
          <w:szCs w:val="24"/>
        </w:rPr>
        <w:t xml:space="preserve"> e João Esteves Guedes com concreto betuminoso representa uma escolha técnica e economicamente viável, que proporcionará uma infraestrutura viária de qualidade, segura e duradoura para a comunidade local, contribuindo para o desenvolvimento sustentável e o bem-estar de todos os seus usuários.</w:t>
      </w:r>
    </w:p>
    <w:p w:rsidR="007601F3" w:rsidRDefault="007601F3" w:rsidP="007601F3">
      <w:pPr>
        <w:autoSpaceDE w:val="0"/>
        <w:autoSpaceDN w:val="0"/>
        <w:adjustRightInd w:val="0"/>
        <w:spacing w:after="0" w:line="360" w:lineRule="auto"/>
        <w:ind w:firstLine="851"/>
        <w:contextualSpacing/>
        <w:jc w:val="both"/>
        <w:rPr>
          <w:rFonts w:ascii="Arial" w:hAnsi="Arial" w:cs="Arial"/>
          <w:color w:val="000000" w:themeColor="text1"/>
          <w:sz w:val="24"/>
          <w:szCs w:val="24"/>
        </w:rPr>
      </w:pPr>
    </w:p>
    <w:p w:rsidR="00947FD5" w:rsidRPr="00C97042" w:rsidRDefault="00C035D6" w:rsidP="00C97042">
      <w:pPr>
        <w:pStyle w:val="PargrafodaLista"/>
        <w:numPr>
          <w:ilvl w:val="0"/>
          <w:numId w:val="3"/>
        </w:numPr>
        <w:autoSpaceDE w:val="0"/>
        <w:autoSpaceDN w:val="0"/>
        <w:adjustRightInd w:val="0"/>
        <w:spacing w:after="0" w:line="240" w:lineRule="auto"/>
        <w:jc w:val="both"/>
        <w:rPr>
          <w:rFonts w:ascii="Arial" w:hAnsi="Arial" w:cs="Arial"/>
          <w:b/>
          <w:color w:val="000000" w:themeColor="text1"/>
          <w:sz w:val="24"/>
          <w:szCs w:val="24"/>
        </w:rPr>
      </w:pPr>
      <w:r w:rsidRPr="00C97042">
        <w:rPr>
          <w:rFonts w:ascii="Arial" w:hAnsi="Arial" w:cs="Arial"/>
          <w:b/>
          <w:color w:val="000000" w:themeColor="text1"/>
          <w:sz w:val="24"/>
          <w:szCs w:val="24"/>
        </w:rPr>
        <w:t>REQUISITOS DE CONTRATAÇÃO</w:t>
      </w:r>
    </w:p>
    <w:p w:rsidR="00316510" w:rsidRDefault="00316510" w:rsidP="00067764">
      <w:pPr>
        <w:autoSpaceDE w:val="0"/>
        <w:autoSpaceDN w:val="0"/>
        <w:adjustRightInd w:val="0"/>
        <w:spacing w:after="0" w:line="240" w:lineRule="auto"/>
        <w:ind w:firstLine="567"/>
        <w:contextualSpacing/>
        <w:jc w:val="both"/>
        <w:rPr>
          <w:rFonts w:ascii="Arial" w:hAnsi="Arial" w:cs="Arial"/>
          <w:b/>
          <w:color w:val="000000" w:themeColor="text1"/>
          <w:sz w:val="24"/>
          <w:szCs w:val="24"/>
        </w:rPr>
      </w:pPr>
    </w:p>
    <w:p w:rsidR="00384410" w:rsidRDefault="00316510" w:rsidP="0006776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316510">
        <w:rPr>
          <w:rFonts w:ascii="Arial" w:hAnsi="Arial" w:cs="Arial"/>
          <w:color w:val="000000" w:themeColor="text1"/>
          <w:sz w:val="24"/>
          <w:szCs w:val="24"/>
        </w:rPr>
        <w:t xml:space="preserve">Há aplicação de </w:t>
      </w:r>
      <w:r>
        <w:rPr>
          <w:rFonts w:ascii="Arial" w:hAnsi="Arial" w:cs="Arial"/>
          <w:color w:val="000000" w:themeColor="text1"/>
          <w:sz w:val="24"/>
          <w:szCs w:val="24"/>
        </w:rPr>
        <w:t xml:space="preserve">soluções se dará por meio de um projeto elaborado conforme planejamento antecipado, no qual se estipular um padrão de qualidade se atendo </w:t>
      </w:r>
      <w:proofErr w:type="gramStart"/>
      <w:r>
        <w:rPr>
          <w:rFonts w:ascii="Arial" w:hAnsi="Arial" w:cs="Arial"/>
          <w:color w:val="000000" w:themeColor="text1"/>
          <w:sz w:val="24"/>
          <w:szCs w:val="24"/>
        </w:rPr>
        <w:t>a</w:t>
      </w:r>
      <w:proofErr w:type="gramEnd"/>
      <w:r>
        <w:rPr>
          <w:rFonts w:ascii="Arial" w:hAnsi="Arial" w:cs="Arial"/>
          <w:color w:val="000000" w:themeColor="text1"/>
          <w:sz w:val="24"/>
          <w:szCs w:val="24"/>
        </w:rPr>
        <w:t xml:space="preserve"> </w:t>
      </w:r>
    </w:p>
    <w:p w:rsidR="00384410" w:rsidRDefault="00384410" w:rsidP="00067764">
      <w:pPr>
        <w:autoSpaceDE w:val="0"/>
        <w:autoSpaceDN w:val="0"/>
        <w:adjustRightInd w:val="0"/>
        <w:spacing w:after="0" w:line="360" w:lineRule="auto"/>
        <w:ind w:firstLine="567"/>
        <w:contextualSpacing/>
        <w:jc w:val="both"/>
        <w:rPr>
          <w:rFonts w:ascii="Arial" w:hAnsi="Arial" w:cs="Arial"/>
          <w:color w:val="000000" w:themeColor="text1"/>
          <w:sz w:val="24"/>
          <w:szCs w:val="24"/>
        </w:rPr>
      </w:pPr>
    </w:p>
    <w:p w:rsidR="00675ED9" w:rsidRDefault="00316510" w:rsidP="00675ED9">
      <w:pPr>
        <w:autoSpaceDE w:val="0"/>
        <w:autoSpaceDN w:val="0"/>
        <w:adjustRightInd w:val="0"/>
        <w:spacing w:after="0" w:line="360" w:lineRule="auto"/>
        <w:ind w:firstLine="567"/>
        <w:contextualSpacing/>
        <w:jc w:val="both"/>
        <w:rPr>
          <w:rFonts w:ascii="Arial" w:hAnsi="Arial" w:cs="Arial"/>
          <w:color w:val="000000" w:themeColor="text1"/>
          <w:sz w:val="24"/>
          <w:szCs w:val="24"/>
        </w:rPr>
      </w:pPr>
      <w:proofErr w:type="gramStart"/>
      <w:r>
        <w:rPr>
          <w:rFonts w:ascii="Arial" w:hAnsi="Arial" w:cs="Arial"/>
          <w:color w:val="000000" w:themeColor="text1"/>
          <w:sz w:val="24"/>
          <w:szCs w:val="24"/>
        </w:rPr>
        <w:lastRenderedPageBreak/>
        <w:t>experiência</w:t>
      </w:r>
      <w:proofErr w:type="gramEnd"/>
      <w:r>
        <w:rPr>
          <w:rFonts w:ascii="Arial" w:hAnsi="Arial" w:cs="Arial"/>
          <w:color w:val="000000" w:themeColor="text1"/>
          <w:sz w:val="24"/>
          <w:szCs w:val="24"/>
        </w:rPr>
        <w:t xml:space="preserve"> do executor quanto a tarefa que será realizada, juntamente com suas credenciais eu comprovam a mesma, referencias de mercado com base em sua metodologia de trabalho, em outros locais ao executar tarefas semelhantes, aferir a capacidade técnica nos envolvidos no qual </w:t>
      </w:r>
      <w:r w:rsidR="00B55FEC">
        <w:rPr>
          <w:rFonts w:ascii="Arial" w:hAnsi="Arial" w:cs="Arial"/>
          <w:color w:val="000000" w:themeColor="text1"/>
          <w:sz w:val="24"/>
          <w:szCs w:val="24"/>
        </w:rPr>
        <w:t>os mesmos necessitam de proficiência em sua respectiva área de atuação, a conformidade das tarefas a serem executadas para com as normas vigentes relacionadas ao tipo de execução em questão,</w:t>
      </w:r>
      <w:r w:rsidR="006623AA">
        <w:rPr>
          <w:rFonts w:ascii="Arial" w:hAnsi="Arial" w:cs="Arial"/>
          <w:color w:val="000000" w:themeColor="text1"/>
          <w:sz w:val="24"/>
          <w:szCs w:val="24"/>
        </w:rPr>
        <w:t xml:space="preserve"> </w:t>
      </w:r>
    </w:p>
    <w:p w:rsidR="00675ED9" w:rsidRDefault="00675ED9" w:rsidP="00675ED9">
      <w:pPr>
        <w:autoSpaceDE w:val="0"/>
        <w:autoSpaceDN w:val="0"/>
        <w:adjustRightInd w:val="0"/>
        <w:spacing w:after="0" w:line="360" w:lineRule="auto"/>
        <w:ind w:firstLine="567"/>
        <w:contextualSpacing/>
        <w:jc w:val="both"/>
        <w:rPr>
          <w:rFonts w:ascii="Arial" w:hAnsi="Arial" w:cs="Arial"/>
          <w:color w:val="000000" w:themeColor="text1"/>
          <w:sz w:val="24"/>
          <w:szCs w:val="24"/>
        </w:rPr>
      </w:pPr>
      <w:r>
        <w:rPr>
          <w:rFonts w:ascii="Arial" w:hAnsi="Arial" w:cs="Arial"/>
          <w:color w:val="000000" w:themeColor="text1"/>
          <w:sz w:val="24"/>
          <w:szCs w:val="24"/>
        </w:rPr>
        <w:t>O</w:t>
      </w:r>
      <w:r w:rsidR="006623AA">
        <w:rPr>
          <w:rFonts w:ascii="Arial" w:hAnsi="Arial" w:cs="Arial"/>
          <w:color w:val="000000" w:themeColor="text1"/>
          <w:sz w:val="24"/>
          <w:szCs w:val="24"/>
        </w:rPr>
        <w:t xml:space="preserve"> orçamento levantado para se estipular o melhor custo beneficio conveniente </w:t>
      </w:r>
      <w:proofErr w:type="gramStart"/>
      <w:r w:rsidR="006623AA">
        <w:rPr>
          <w:rFonts w:ascii="Arial" w:hAnsi="Arial" w:cs="Arial"/>
          <w:color w:val="000000" w:themeColor="text1"/>
          <w:sz w:val="24"/>
          <w:szCs w:val="24"/>
        </w:rPr>
        <w:t>a</w:t>
      </w:r>
      <w:proofErr w:type="gramEnd"/>
      <w:r w:rsidR="006623AA">
        <w:rPr>
          <w:rFonts w:ascii="Arial" w:hAnsi="Arial" w:cs="Arial"/>
          <w:color w:val="000000" w:themeColor="text1"/>
          <w:sz w:val="24"/>
          <w:szCs w:val="24"/>
        </w:rPr>
        <w:t xml:space="preserve"> situação exata da execução da tarefa, com seu</w:t>
      </w:r>
      <w:r w:rsidR="00846A7C">
        <w:rPr>
          <w:rFonts w:ascii="Arial" w:hAnsi="Arial" w:cs="Arial"/>
          <w:color w:val="000000" w:themeColor="text1"/>
          <w:sz w:val="24"/>
          <w:szCs w:val="24"/>
        </w:rPr>
        <w:t>s</w:t>
      </w:r>
      <w:r w:rsidR="006623AA">
        <w:rPr>
          <w:rFonts w:ascii="Arial" w:hAnsi="Arial" w:cs="Arial"/>
          <w:color w:val="000000" w:themeColor="text1"/>
          <w:sz w:val="24"/>
          <w:szCs w:val="24"/>
        </w:rPr>
        <w:t xml:space="preserve"> respetivo</w:t>
      </w:r>
      <w:r w:rsidR="00846A7C">
        <w:rPr>
          <w:rFonts w:ascii="Arial" w:hAnsi="Arial" w:cs="Arial"/>
          <w:color w:val="000000" w:themeColor="text1"/>
          <w:sz w:val="24"/>
          <w:szCs w:val="24"/>
        </w:rPr>
        <w:t>s</w:t>
      </w:r>
      <w:r w:rsidR="006623AA">
        <w:rPr>
          <w:rFonts w:ascii="Arial" w:hAnsi="Arial" w:cs="Arial"/>
          <w:color w:val="000000" w:themeColor="text1"/>
          <w:sz w:val="24"/>
          <w:szCs w:val="24"/>
        </w:rPr>
        <w:t xml:space="preserve"> prazo</w:t>
      </w:r>
      <w:r w:rsidR="00846A7C">
        <w:rPr>
          <w:rFonts w:ascii="Arial" w:hAnsi="Arial" w:cs="Arial"/>
          <w:color w:val="000000" w:themeColor="text1"/>
          <w:sz w:val="24"/>
          <w:szCs w:val="24"/>
        </w:rPr>
        <w:t>s</w:t>
      </w:r>
      <w:r w:rsidR="006623AA">
        <w:rPr>
          <w:rFonts w:ascii="Arial" w:hAnsi="Arial" w:cs="Arial"/>
          <w:color w:val="000000" w:themeColor="text1"/>
          <w:sz w:val="24"/>
          <w:szCs w:val="24"/>
        </w:rPr>
        <w:t xml:space="preserve"> tendo em vista datas de entrega, e valores que se alteram devido a questões inflacionárias, </w:t>
      </w:r>
      <w:r w:rsidR="00E82799">
        <w:rPr>
          <w:rFonts w:ascii="Arial" w:hAnsi="Arial" w:cs="Arial"/>
          <w:color w:val="000000" w:themeColor="text1"/>
          <w:sz w:val="24"/>
          <w:szCs w:val="24"/>
        </w:rPr>
        <w:t>outra relevância será a de se propor seguros e garantias para com oque está sendo planejado a ser implementado, promovendo respaldo para possíveis eventualidades que ocorram no decorrer da execu</w:t>
      </w:r>
      <w:r w:rsidR="00FF215C">
        <w:rPr>
          <w:rFonts w:ascii="Arial" w:hAnsi="Arial" w:cs="Arial"/>
          <w:color w:val="000000" w:themeColor="text1"/>
          <w:sz w:val="24"/>
          <w:szCs w:val="24"/>
        </w:rPr>
        <w:t>ção do que está sendo pleiteado, sustentabilidade também será considerada no projeto visando a manutenção a longo prazo e a vista de se manter qualidade a curto, médio e longo prazo como politicas de limpeza de obra para não manter descartes gerais no local como entulho e se planejar o manejo de recursos de maneira a não interv</w:t>
      </w:r>
      <w:r w:rsidR="00F023B5">
        <w:rPr>
          <w:rFonts w:ascii="Arial" w:hAnsi="Arial" w:cs="Arial"/>
          <w:color w:val="000000" w:themeColor="text1"/>
          <w:sz w:val="24"/>
          <w:szCs w:val="24"/>
        </w:rPr>
        <w:t>ir mais do que deveria no ambiente, durante a e</w:t>
      </w:r>
      <w:r>
        <w:rPr>
          <w:rFonts w:ascii="Arial" w:hAnsi="Arial" w:cs="Arial"/>
          <w:color w:val="000000" w:themeColor="text1"/>
          <w:sz w:val="24"/>
          <w:szCs w:val="24"/>
        </w:rPr>
        <w:t>xecução das tarefas do contrato</w:t>
      </w:r>
    </w:p>
    <w:p w:rsidR="00E82799" w:rsidRPr="00316510" w:rsidRDefault="00675ED9" w:rsidP="00675ED9">
      <w:pPr>
        <w:autoSpaceDE w:val="0"/>
        <w:autoSpaceDN w:val="0"/>
        <w:adjustRightInd w:val="0"/>
        <w:spacing w:after="0" w:line="360" w:lineRule="auto"/>
        <w:ind w:firstLine="567"/>
        <w:contextualSpacing/>
        <w:jc w:val="both"/>
        <w:rPr>
          <w:rFonts w:ascii="Arial" w:hAnsi="Arial" w:cs="Arial"/>
          <w:color w:val="000000" w:themeColor="text1"/>
          <w:sz w:val="24"/>
          <w:szCs w:val="24"/>
        </w:rPr>
      </w:pPr>
      <w:r>
        <w:rPr>
          <w:rFonts w:ascii="Arial" w:hAnsi="Arial" w:cs="Arial"/>
          <w:color w:val="000000" w:themeColor="text1"/>
          <w:sz w:val="24"/>
          <w:szCs w:val="24"/>
        </w:rPr>
        <w:t xml:space="preserve"> V</w:t>
      </w:r>
      <w:r w:rsidR="00F023B5">
        <w:rPr>
          <w:rFonts w:ascii="Arial" w:hAnsi="Arial" w:cs="Arial"/>
          <w:color w:val="000000" w:themeColor="text1"/>
          <w:sz w:val="24"/>
          <w:szCs w:val="24"/>
        </w:rPr>
        <w:t>isando consequentemente manter oque está consolidado</w:t>
      </w:r>
      <w:r w:rsidR="00A70ED9">
        <w:rPr>
          <w:rFonts w:ascii="Arial" w:hAnsi="Arial" w:cs="Arial"/>
          <w:color w:val="000000" w:themeColor="text1"/>
          <w:sz w:val="24"/>
          <w:szCs w:val="24"/>
        </w:rPr>
        <w:t>, e aplicar as melhorias que irão</w:t>
      </w:r>
      <w:r w:rsidR="00273A07">
        <w:rPr>
          <w:rFonts w:ascii="Arial" w:hAnsi="Arial" w:cs="Arial"/>
          <w:color w:val="000000" w:themeColor="text1"/>
          <w:sz w:val="24"/>
          <w:szCs w:val="24"/>
        </w:rPr>
        <w:t xml:space="preserve"> sanar os problemas em questão, </w:t>
      </w:r>
      <w:r w:rsidR="00C21328">
        <w:rPr>
          <w:rFonts w:ascii="Arial" w:hAnsi="Arial" w:cs="Arial"/>
          <w:color w:val="000000" w:themeColor="text1"/>
          <w:sz w:val="24"/>
          <w:szCs w:val="24"/>
        </w:rPr>
        <w:t>ademais é absolutamente pertinente que se estipule no contrato todas as competências e detalhes juntamente com seus parâmetros como responsabilidades das partes, escopo, prazos e custos.</w:t>
      </w:r>
    </w:p>
    <w:p w:rsidR="00947FD5" w:rsidRDefault="00947FD5" w:rsidP="00675ED9">
      <w:pPr>
        <w:autoSpaceDE w:val="0"/>
        <w:autoSpaceDN w:val="0"/>
        <w:adjustRightInd w:val="0"/>
        <w:spacing w:after="0" w:line="240" w:lineRule="auto"/>
        <w:ind w:firstLine="567"/>
        <w:jc w:val="both"/>
        <w:rPr>
          <w:rFonts w:ascii="Arial" w:hAnsi="Arial" w:cs="Arial"/>
          <w:color w:val="000000" w:themeColor="text1"/>
          <w:sz w:val="24"/>
          <w:szCs w:val="24"/>
        </w:rPr>
      </w:pPr>
    </w:p>
    <w:p w:rsidR="00A17695" w:rsidRDefault="006623AA" w:rsidP="00F01F2E">
      <w:pPr>
        <w:pStyle w:val="PargrafodaLista"/>
        <w:numPr>
          <w:ilvl w:val="0"/>
          <w:numId w:val="3"/>
        </w:numPr>
        <w:autoSpaceDE w:val="0"/>
        <w:autoSpaceDN w:val="0"/>
        <w:adjustRightInd w:val="0"/>
        <w:spacing w:after="0" w:line="240" w:lineRule="auto"/>
        <w:jc w:val="both"/>
        <w:rPr>
          <w:rFonts w:ascii="Arial" w:hAnsi="Arial" w:cs="Arial"/>
          <w:b/>
          <w:color w:val="000000" w:themeColor="text1"/>
          <w:sz w:val="24"/>
          <w:szCs w:val="24"/>
        </w:rPr>
      </w:pPr>
      <w:r>
        <w:rPr>
          <w:rFonts w:ascii="Arial" w:hAnsi="Arial" w:cs="Arial"/>
          <w:b/>
          <w:color w:val="000000" w:themeColor="text1"/>
          <w:sz w:val="24"/>
          <w:szCs w:val="24"/>
        </w:rPr>
        <w:t>LEVANTAMENTO DE MERCADO</w:t>
      </w:r>
      <w:r w:rsidR="005A33B1" w:rsidRPr="005A33B1">
        <w:rPr>
          <w:rFonts w:ascii="Arial" w:hAnsi="Arial" w:cs="Arial"/>
          <w:b/>
          <w:color w:val="000000" w:themeColor="text1"/>
          <w:sz w:val="24"/>
          <w:szCs w:val="24"/>
        </w:rPr>
        <w:t xml:space="preserve"> </w:t>
      </w:r>
      <w:r w:rsidR="00B22135" w:rsidRPr="005A33B1">
        <w:rPr>
          <w:rFonts w:ascii="Arial" w:hAnsi="Arial" w:cs="Arial"/>
          <w:b/>
          <w:color w:val="000000" w:themeColor="text1"/>
          <w:sz w:val="24"/>
          <w:szCs w:val="24"/>
        </w:rPr>
        <w:t xml:space="preserve"> </w:t>
      </w:r>
    </w:p>
    <w:p w:rsidR="00936B22" w:rsidRDefault="00936B22" w:rsidP="00B80337">
      <w:pPr>
        <w:autoSpaceDE w:val="0"/>
        <w:autoSpaceDN w:val="0"/>
        <w:adjustRightInd w:val="0"/>
        <w:spacing w:after="0" w:line="360" w:lineRule="auto"/>
        <w:ind w:firstLine="567"/>
        <w:jc w:val="both"/>
        <w:rPr>
          <w:rFonts w:ascii="Arial" w:hAnsi="Arial" w:cs="Arial"/>
          <w:color w:val="000000" w:themeColor="text1"/>
          <w:sz w:val="24"/>
          <w:szCs w:val="24"/>
        </w:rPr>
      </w:pPr>
    </w:p>
    <w:p w:rsidR="00237BBF" w:rsidRDefault="00F01F2E" w:rsidP="00237BBF">
      <w:pPr>
        <w:autoSpaceDE w:val="0"/>
        <w:autoSpaceDN w:val="0"/>
        <w:adjustRightInd w:val="0"/>
        <w:spacing w:after="0" w:line="360" w:lineRule="auto"/>
        <w:ind w:firstLine="567"/>
        <w:jc w:val="both"/>
        <w:rPr>
          <w:rFonts w:ascii="Arial" w:hAnsi="Arial" w:cs="Arial"/>
          <w:color w:val="000000" w:themeColor="text1"/>
          <w:sz w:val="24"/>
          <w:szCs w:val="24"/>
        </w:rPr>
      </w:pPr>
      <w:r w:rsidRPr="00F01F2E">
        <w:rPr>
          <w:rFonts w:ascii="Arial" w:hAnsi="Arial" w:cs="Arial"/>
          <w:color w:val="000000" w:themeColor="text1"/>
          <w:sz w:val="24"/>
          <w:szCs w:val="24"/>
        </w:rPr>
        <w:t>Ao se estipular o que se está considerando ser aplicado</w:t>
      </w:r>
      <w:r>
        <w:rPr>
          <w:rFonts w:ascii="Arial" w:hAnsi="Arial" w:cs="Arial"/>
          <w:color w:val="000000" w:themeColor="text1"/>
          <w:sz w:val="24"/>
          <w:szCs w:val="24"/>
        </w:rPr>
        <w:t xml:space="preserve"> no projeto em relação a custos é importante constatar a alteração de valores </w:t>
      </w:r>
      <w:r w:rsidR="00F86361">
        <w:rPr>
          <w:rFonts w:ascii="Arial" w:hAnsi="Arial" w:cs="Arial"/>
          <w:color w:val="000000" w:themeColor="text1"/>
          <w:sz w:val="24"/>
          <w:szCs w:val="24"/>
        </w:rPr>
        <w:t xml:space="preserve">com o decorrer do tempo no qual, ao utilizar planilhas referenciais de custos fornecidas por órgãos com confiabilidade e credibilidade estabelecidas </w:t>
      </w:r>
      <w:r w:rsidR="00FA36D2">
        <w:rPr>
          <w:rFonts w:ascii="Arial" w:hAnsi="Arial" w:cs="Arial"/>
          <w:color w:val="000000" w:themeColor="text1"/>
          <w:sz w:val="24"/>
          <w:szCs w:val="24"/>
        </w:rPr>
        <w:t>no qual se utiliza para realizar</w:t>
      </w:r>
    </w:p>
    <w:p w:rsidR="00237BBF" w:rsidRDefault="00237BBF" w:rsidP="00237BBF">
      <w:pPr>
        <w:autoSpaceDE w:val="0"/>
        <w:autoSpaceDN w:val="0"/>
        <w:adjustRightInd w:val="0"/>
        <w:spacing w:after="0" w:line="360" w:lineRule="auto"/>
        <w:ind w:firstLine="567"/>
        <w:jc w:val="both"/>
        <w:rPr>
          <w:rFonts w:ascii="Arial" w:hAnsi="Arial" w:cs="Arial"/>
          <w:color w:val="000000" w:themeColor="text1"/>
          <w:sz w:val="24"/>
          <w:szCs w:val="24"/>
        </w:rPr>
      </w:pPr>
    </w:p>
    <w:p w:rsidR="00762AC5" w:rsidRDefault="00FA36D2" w:rsidP="00237BBF">
      <w:p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orçamentos comumente planilhas como SINAPI  e SETOP, sendo a SINAPI ( Sistema Nacional de Pesquisa de Custos e Índices de Construção Civil )</w:t>
      </w:r>
      <w:r w:rsidR="00E637D1">
        <w:rPr>
          <w:rFonts w:ascii="Arial" w:hAnsi="Arial" w:cs="Arial"/>
          <w:color w:val="000000" w:themeColor="text1"/>
          <w:sz w:val="24"/>
          <w:szCs w:val="24"/>
        </w:rPr>
        <w:t xml:space="preserve"> e a SETOP ( Sistema Estadual de Pesquisa de Preços de Obras Públicas )</w:t>
      </w:r>
      <w:r w:rsidR="00D70571">
        <w:rPr>
          <w:rFonts w:ascii="Arial" w:hAnsi="Arial" w:cs="Arial"/>
          <w:color w:val="000000" w:themeColor="text1"/>
          <w:sz w:val="24"/>
          <w:szCs w:val="24"/>
        </w:rPr>
        <w:t xml:space="preserve">, este modelo de levantamento e utilizado por diversos municípios por parte de seus responsáveis orçamentistas sendo a </w:t>
      </w:r>
      <w:proofErr w:type="spellStart"/>
      <w:r w:rsidR="00D70571">
        <w:rPr>
          <w:rFonts w:ascii="Arial" w:hAnsi="Arial" w:cs="Arial"/>
          <w:color w:val="000000" w:themeColor="text1"/>
          <w:sz w:val="24"/>
          <w:szCs w:val="24"/>
        </w:rPr>
        <w:t>SINAPI</w:t>
      </w:r>
      <w:proofErr w:type="spellEnd"/>
      <w:r w:rsidR="00D70571">
        <w:rPr>
          <w:rFonts w:ascii="Arial" w:hAnsi="Arial" w:cs="Arial"/>
          <w:color w:val="000000" w:themeColor="text1"/>
          <w:sz w:val="24"/>
          <w:szCs w:val="24"/>
        </w:rPr>
        <w:t xml:space="preserve"> para todo território nacional e a SETOP para municípios especificamente do Estado de Minas Gerais, sendo este o Estado que se encontra o Município de </w:t>
      </w:r>
      <w:proofErr w:type="spellStart"/>
      <w:r w:rsidR="00D70571">
        <w:rPr>
          <w:rFonts w:ascii="Arial" w:hAnsi="Arial" w:cs="Arial"/>
          <w:color w:val="000000" w:themeColor="text1"/>
          <w:sz w:val="24"/>
          <w:szCs w:val="24"/>
        </w:rPr>
        <w:t>Itamogi</w:t>
      </w:r>
      <w:proofErr w:type="spellEnd"/>
      <w:r w:rsidR="00D70571">
        <w:rPr>
          <w:rFonts w:ascii="Arial" w:hAnsi="Arial" w:cs="Arial"/>
          <w:color w:val="000000" w:themeColor="text1"/>
          <w:sz w:val="24"/>
          <w:szCs w:val="24"/>
        </w:rPr>
        <w:t>-MG</w:t>
      </w:r>
      <w:r w:rsidR="00762AC5">
        <w:rPr>
          <w:rFonts w:ascii="Arial" w:hAnsi="Arial" w:cs="Arial"/>
          <w:color w:val="000000" w:themeColor="text1"/>
          <w:sz w:val="24"/>
          <w:szCs w:val="24"/>
        </w:rPr>
        <w:t>.</w:t>
      </w:r>
    </w:p>
    <w:p w:rsidR="001661A1" w:rsidRDefault="00762AC5" w:rsidP="00B80337">
      <w:pPr>
        <w:autoSpaceDE w:val="0"/>
        <w:autoSpaceDN w:val="0"/>
        <w:adjustRightInd w:val="0"/>
        <w:spacing w:after="0" w:line="360" w:lineRule="auto"/>
        <w:ind w:firstLine="567"/>
        <w:jc w:val="both"/>
        <w:rPr>
          <w:rFonts w:ascii="Arial" w:hAnsi="Arial" w:cs="Arial"/>
          <w:color w:val="000000" w:themeColor="text1"/>
          <w:sz w:val="24"/>
          <w:szCs w:val="24"/>
        </w:rPr>
      </w:pPr>
      <w:r>
        <w:rPr>
          <w:rFonts w:ascii="Arial" w:hAnsi="Arial" w:cs="Arial"/>
          <w:color w:val="000000" w:themeColor="text1"/>
          <w:sz w:val="24"/>
          <w:szCs w:val="24"/>
        </w:rPr>
        <w:t>Há Raz</w:t>
      </w:r>
      <w:r w:rsidR="009F2826">
        <w:rPr>
          <w:rFonts w:ascii="Arial" w:hAnsi="Arial" w:cs="Arial"/>
          <w:color w:val="000000" w:themeColor="text1"/>
          <w:sz w:val="24"/>
          <w:szCs w:val="24"/>
        </w:rPr>
        <w:t>õ</w:t>
      </w:r>
      <w:r>
        <w:rPr>
          <w:rFonts w:ascii="Arial" w:hAnsi="Arial" w:cs="Arial"/>
          <w:color w:val="000000" w:themeColor="text1"/>
          <w:sz w:val="24"/>
          <w:szCs w:val="24"/>
        </w:rPr>
        <w:t>es que implicam na escolha de planilhas referenciais fornecidas por órgãos de credibilidade es</w:t>
      </w:r>
      <w:r w:rsidR="00462048">
        <w:rPr>
          <w:rFonts w:ascii="Arial" w:hAnsi="Arial" w:cs="Arial"/>
          <w:color w:val="000000" w:themeColor="text1"/>
          <w:sz w:val="24"/>
          <w:szCs w:val="24"/>
        </w:rPr>
        <w:t>tabelecida, como vantagens, sendo exemplos destas a padronização de custos, onde essa padronização oferece bases padronizadas para  custos de materiais, mão de obra e equipamentos, promovendo maior consistência em orçamentos, e atualização de custos, juntamente com a confiabilidade e credibilidade que essas planilhas oferecem onde os órgãos ou entidades que elaboram as mesmas promovem as planilhas de maneira livre para serem utilizadas garantindo com isso maior transparência, oque é de absoluta importância para contratos de obras públicas.</w:t>
      </w:r>
      <w:r w:rsidR="00F63284">
        <w:rPr>
          <w:rFonts w:ascii="Arial" w:hAnsi="Arial" w:cs="Arial"/>
          <w:color w:val="000000" w:themeColor="text1"/>
          <w:sz w:val="24"/>
          <w:szCs w:val="24"/>
        </w:rPr>
        <w:t xml:space="preserve"> Existe também uma maior economia de tempo, já que a planilha pode propor custos para insumos que demandariam levantamentos em </w:t>
      </w:r>
    </w:p>
    <w:p w:rsidR="006B5959" w:rsidRDefault="00F63284" w:rsidP="001661A1">
      <w:p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diversas fornecedoras de materiais ou prestadoras de serviços para cada insumo a ser orçado, sendo assim agiliz</w:t>
      </w:r>
      <w:r w:rsidR="00CD7CA0">
        <w:rPr>
          <w:rFonts w:ascii="Arial" w:hAnsi="Arial" w:cs="Arial"/>
          <w:color w:val="000000" w:themeColor="text1"/>
          <w:sz w:val="24"/>
          <w:szCs w:val="24"/>
        </w:rPr>
        <w:t xml:space="preserve">ando o levante de custos. Além do mais a planilha de custo da SINAPI por abranger todo território nacional, pode ser utilizada para se criar </w:t>
      </w:r>
    </w:p>
    <w:p w:rsidR="009A4615" w:rsidRDefault="00CD7CA0" w:rsidP="00B80337">
      <w:p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parâmetros de valores entre empresas que se interessam pela prestação de serviços ou fornecimento de materiais e afins relacionados ao tipo de contrato, sendo assim facilitando comparações e a viabilidade de escolhas das melhores </w:t>
      </w:r>
    </w:p>
    <w:p w:rsidR="00237BBF" w:rsidRDefault="00CD7CA0" w:rsidP="00B80337">
      <w:p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propostas, o controle de custos também é facilitado onde com o decorrer do tempo pode se ter alterações nos curtos devido a aumento de insumos ocasionados por situações adversas como por exemplo a pandemia de COVID-19 um vírus que causou enxovalhos ao redor do Planeta ocasionando alterações em valores e na inflação de países produtores de materiais quando este mesmos materiais tiveram </w:t>
      </w:r>
    </w:p>
    <w:p w:rsidR="00237BBF" w:rsidRDefault="00237BBF" w:rsidP="00B80337">
      <w:pPr>
        <w:spacing w:after="0" w:line="360" w:lineRule="auto"/>
        <w:jc w:val="both"/>
        <w:rPr>
          <w:rFonts w:ascii="Arial" w:hAnsi="Arial" w:cs="Arial"/>
          <w:color w:val="000000" w:themeColor="text1"/>
          <w:sz w:val="24"/>
          <w:szCs w:val="24"/>
        </w:rPr>
      </w:pPr>
    </w:p>
    <w:p w:rsidR="00B80337" w:rsidRDefault="00CD7CA0" w:rsidP="00B80337">
      <w:p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que ser realocados para outras prioridades, onde quando houver alteração de valores, é possível atualizar o mesmos </w:t>
      </w:r>
      <w:r w:rsidR="00CB0068">
        <w:rPr>
          <w:rFonts w:ascii="Arial" w:hAnsi="Arial" w:cs="Arial"/>
          <w:color w:val="000000" w:themeColor="text1"/>
          <w:sz w:val="24"/>
          <w:szCs w:val="24"/>
        </w:rPr>
        <w:t>com as próprias atualizações que são disponibilizadas pelo site da Caixa Econômica Federal, com frequência</w:t>
      </w:r>
      <w:r w:rsidR="00B80337">
        <w:rPr>
          <w:rFonts w:ascii="Arial" w:hAnsi="Arial" w:cs="Arial"/>
          <w:color w:val="000000" w:themeColor="text1"/>
          <w:sz w:val="24"/>
          <w:szCs w:val="24"/>
        </w:rPr>
        <w:t>.</w:t>
      </w:r>
    </w:p>
    <w:p w:rsidR="00B80337" w:rsidRPr="00B80337" w:rsidRDefault="00B80337" w:rsidP="00B80337">
      <w:pPr>
        <w:spacing w:after="0" w:line="360" w:lineRule="auto"/>
        <w:ind w:firstLine="567"/>
        <w:jc w:val="both"/>
        <w:rPr>
          <w:rFonts w:ascii="Arial" w:hAnsi="Arial" w:cs="Arial"/>
          <w:color w:val="000000" w:themeColor="text1"/>
          <w:sz w:val="24"/>
          <w:szCs w:val="24"/>
        </w:rPr>
      </w:pPr>
      <w:r w:rsidRPr="00E83C36">
        <w:rPr>
          <w:rFonts w:ascii="Arial" w:hAnsi="Arial" w:cs="Arial"/>
          <w:sz w:val="24"/>
          <w:szCs w:val="24"/>
        </w:rPr>
        <w:t>Em resumo, a utilização de planilhas referenciais como o SINAPI e o SETOP oferece uma série de vantagens, incluindo padronização, confiabilidade, economia de tempo e recursos, transparência e controle, justificando sua adoção em projetos de construção e pavimentação</w:t>
      </w:r>
      <w:r w:rsidR="00436F21">
        <w:rPr>
          <w:rFonts w:ascii="Arial" w:hAnsi="Arial" w:cs="Arial"/>
          <w:sz w:val="24"/>
          <w:szCs w:val="24"/>
        </w:rPr>
        <w:t>.</w:t>
      </w:r>
    </w:p>
    <w:p w:rsidR="00B4084D" w:rsidRDefault="00B4084D" w:rsidP="00067764">
      <w:pPr>
        <w:pStyle w:val="Default"/>
        <w:spacing w:line="276" w:lineRule="auto"/>
        <w:jc w:val="both"/>
        <w:rPr>
          <w:rFonts w:ascii="Arial" w:hAnsi="Arial" w:cs="Arial"/>
          <w:color w:val="000000" w:themeColor="text1"/>
        </w:rPr>
      </w:pPr>
    </w:p>
    <w:p w:rsidR="00F945AE" w:rsidRPr="00A17695" w:rsidRDefault="00F945AE" w:rsidP="00A17695">
      <w:pPr>
        <w:pStyle w:val="Default"/>
        <w:spacing w:line="276" w:lineRule="auto"/>
        <w:ind w:firstLine="567"/>
        <w:jc w:val="both"/>
        <w:rPr>
          <w:rFonts w:ascii="Arial" w:hAnsi="Arial" w:cs="Arial"/>
          <w:color w:val="000000" w:themeColor="text1"/>
        </w:rPr>
      </w:pPr>
    </w:p>
    <w:p w:rsidR="00B4084D" w:rsidRDefault="006623AA" w:rsidP="00F945AE">
      <w:pPr>
        <w:pStyle w:val="Default"/>
        <w:numPr>
          <w:ilvl w:val="0"/>
          <w:numId w:val="3"/>
        </w:numPr>
        <w:spacing w:line="276" w:lineRule="auto"/>
        <w:rPr>
          <w:rFonts w:ascii="Arial" w:hAnsi="Arial" w:cs="Arial"/>
          <w:b/>
          <w:color w:val="000000" w:themeColor="text1"/>
        </w:rPr>
      </w:pPr>
      <w:r>
        <w:rPr>
          <w:rFonts w:ascii="Arial" w:hAnsi="Arial" w:cs="Arial"/>
          <w:b/>
          <w:color w:val="000000" w:themeColor="text1"/>
        </w:rPr>
        <w:t>DESCRIÇÃO DA SOLUÇÃO COMO UM TODO</w:t>
      </w:r>
    </w:p>
    <w:p w:rsidR="00F945AE" w:rsidRDefault="00F945AE" w:rsidP="00F945AE">
      <w:pPr>
        <w:pStyle w:val="Default"/>
        <w:spacing w:line="276" w:lineRule="auto"/>
        <w:rPr>
          <w:rFonts w:ascii="Arial" w:hAnsi="Arial" w:cs="Arial"/>
          <w:b/>
          <w:color w:val="000000" w:themeColor="text1"/>
        </w:rPr>
      </w:pPr>
    </w:p>
    <w:p w:rsidR="006D2E90" w:rsidRPr="006D2E90" w:rsidRDefault="006D2E90" w:rsidP="006D2E90">
      <w:pPr>
        <w:pStyle w:val="Default"/>
        <w:spacing w:line="360" w:lineRule="auto"/>
        <w:ind w:firstLine="567"/>
        <w:rPr>
          <w:rFonts w:ascii="Arial" w:hAnsi="Arial" w:cs="Arial"/>
          <w:color w:val="000000" w:themeColor="text1"/>
        </w:rPr>
      </w:pPr>
      <w:r w:rsidRPr="006D2E90">
        <w:rPr>
          <w:rFonts w:ascii="Arial" w:hAnsi="Arial" w:cs="Arial"/>
          <w:color w:val="000000" w:themeColor="text1"/>
        </w:rPr>
        <w:t>A execução da pavimentação por concreto betuminoso usinado a quente (</w:t>
      </w:r>
      <w:proofErr w:type="spellStart"/>
      <w:r w:rsidRPr="006D2E90">
        <w:rPr>
          <w:rFonts w:ascii="Arial" w:hAnsi="Arial" w:cs="Arial"/>
          <w:color w:val="000000" w:themeColor="text1"/>
        </w:rPr>
        <w:t>CBUQ</w:t>
      </w:r>
      <w:proofErr w:type="spellEnd"/>
      <w:r w:rsidRPr="006D2E90">
        <w:rPr>
          <w:rFonts w:ascii="Arial" w:hAnsi="Arial" w:cs="Arial"/>
          <w:color w:val="000000" w:themeColor="text1"/>
        </w:rPr>
        <w:t xml:space="preserve">) nas Ruas João Francisco </w:t>
      </w:r>
      <w:proofErr w:type="spellStart"/>
      <w:r w:rsidRPr="006D2E90">
        <w:rPr>
          <w:rFonts w:ascii="Arial" w:hAnsi="Arial" w:cs="Arial"/>
          <w:color w:val="000000" w:themeColor="text1"/>
        </w:rPr>
        <w:t>Arante</w:t>
      </w:r>
      <w:proofErr w:type="spellEnd"/>
      <w:r w:rsidRPr="006D2E90">
        <w:rPr>
          <w:rFonts w:ascii="Arial" w:hAnsi="Arial" w:cs="Arial"/>
          <w:color w:val="000000" w:themeColor="text1"/>
        </w:rPr>
        <w:t xml:space="preserve"> e João Esteves Guedes solucionará uma série de problemas existentes no local, trazendo benefícios significativos para a comunidade e para o ambiente urbano. Abaixo, descrevo as principais questões que serão solucionadas com essa intervenção:</w:t>
      </w:r>
    </w:p>
    <w:p w:rsidR="006D2E90" w:rsidRPr="006D2E90" w:rsidRDefault="006D2E90" w:rsidP="006D2E90">
      <w:pPr>
        <w:pStyle w:val="Default"/>
        <w:spacing w:line="360" w:lineRule="auto"/>
        <w:ind w:firstLine="567"/>
        <w:rPr>
          <w:rFonts w:ascii="Arial" w:hAnsi="Arial" w:cs="Arial"/>
          <w:color w:val="000000" w:themeColor="text1"/>
        </w:rPr>
      </w:pPr>
      <w:r w:rsidRPr="006D2E90">
        <w:rPr>
          <w:rFonts w:ascii="Arial" w:hAnsi="Arial" w:cs="Arial"/>
          <w:color w:val="000000" w:themeColor="text1"/>
        </w:rPr>
        <w:t xml:space="preserve">Melhoria da Segurança Viária: A pavimentação com </w:t>
      </w:r>
      <w:proofErr w:type="spellStart"/>
      <w:r w:rsidRPr="006D2E90">
        <w:rPr>
          <w:rFonts w:ascii="Arial" w:hAnsi="Arial" w:cs="Arial"/>
          <w:color w:val="000000" w:themeColor="text1"/>
        </w:rPr>
        <w:t>CBUQ</w:t>
      </w:r>
      <w:proofErr w:type="spellEnd"/>
      <w:r w:rsidRPr="006D2E90">
        <w:rPr>
          <w:rFonts w:ascii="Arial" w:hAnsi="Arial" w:cs="Arial"/>
          <w:color w:val="000000" w:themeColor="text1"/>
        </w:rPr>
        <w:t xml:space="preserve"> proporcionará uma superfície mais uniforme e aderente, reduzindo significativamente os riscos de acidentes causados por buracos, desnivelamentos e irregularidades na via. Isso contribuirá para a segurança de motoristas, ciclistas e pedestres qu</w:t>
      </w:r>
      <w:r>
        <w:rPr>
          <w:rFonts w:ascii="Arial" w:hAnsi="Arial" w:cs="Arial"/>
          <w:color w:val="000000" w:themeColor="text1"/>
        </w:rPr>
        <w:t>e utilizam as ruas diariamente.</w:t>
      </w:r>
    </w:p>
    <w:p w:rsidR="006D2E90" w:rsidRPr="006D2E90" w:rsidRDefault="006D2E90" w:rsidP="006D2E90">
      <w:pPr>
        <w:pStyle w:val="Default"/>
        <w:spacing w:line="360" w:lineRule="auto"/>
        <w:ind w:firstLine="567"/>
        <w:rPr>
          <w:rFonts w:ascii="Arial" w:hAnsi="Arial" w:cs="Arial"/>
          <w:color w:val="000000" w:themeColor="text1"/>
        </w:rPr>
      </w:pPr>
      <w:r w:rsidRPr="006D2E90">
        <w:rPr>
          <w:rFonts w:ascii="Arial" w:hAnsi="Arial" w:cs="Arial"/>
          <w:color w:val="000000" w:themeColor="text1"/>
        </w:rPr>
        <w:t xml:space="preserve">Redução de Transtornos e Desconforto: A pavimentação irregular e desgastada atualmente causa desconforto e transtornos para os moradores, especialmente em dias chuvosos, quando poças d'água se formam e dificultam a circulação. Com a pavimentação em </w:t>
      </w:r>
      <w:proofErr w:type="spellStart"/>
      <w:r w:rsidRPr="006D2E90">
        <w:rPr>
          <w:rFonts w:ascii="Arial" w:hAnsi="Arial" w:cs="Arial"/>
          <w:color w:val="000000" w:themeColor="text1"/>
        </w:rPr>
        <w:t>CBUQ</w:t>
      </w:r>
      <w:proofErr w:type="spellEnd"/>
      <w:r w:rsidRPr="006D2E90">
        <w:rPr>
          <w:rFonts w:ascii="Arial" w:hAnsi="Arial" w:cs="Arial"/>
          <w:color w:val="000000" w:themeColor="text1"/>
        </w:rPr>
        <w:t>, esses problemas serão minimizados, proporcionando um ambiente mais ag</w:t>
      </w:r>
      <w:r>
        <w:rPr>
          <w:rFonts w:ascii="Arial" w:hAnsi="Arial" w:cs="Arial"/>
          <w:color w:val="000000" w:themeColor="text1"/>
        </w:rPr>
        <w:t>radável e acessível para todos.</w:t>
      </w:r>
    </w:p>
    <w:p w:rsidR="006D2E90" w:rsidRDefault="006D2E90" w:rsidP="006D2E90">
      <w:pPr>
        <w:pStyle w:val="Default"/>
        <w:spacing w:line="360" w:lineRule="auto"/>
        <w:ind w:firstLine="567"/>
        <w:rPr>
          <w:rFonts w:ascii="Arial" w:hAnsi="Arial" w:cs="Arial"/>
          <w:color w:val="000000" w:themeColor="text1"/>
        </w:rPr>
      </w:pPr>
      <w:r w:rsidRPr="006D2E90">
        <w:rPr>
          <w:rFonts w:ascii="Arial" w:hAnsi="Arial" w:cs="Arial"/>
          <w:color w:val="000000" w:themeColor="text1"/>
        </w:rPr>
        <w:t xml:space="preserve">Valorização Imobiliária: A melhoria da infraestrutura viária, com a pavimentação em </w:t>
      </w:r>
      <w:proofErr w:type="spellStart"/>
      <w:r w:rsidRPr="006D2E90">
        <w:rPr>
          <w:rFonts w:ascii="Arial" w:hAnsi="Arial" w:cs="Arial"/>
          <w:color w:val="000000" w:themeColor="text1"/>
        </w:rPr>
        <w:t>CBUQ</w:t>
      </w:r>
      <w:proofErr w:type="spellEnd"/>
      <w:r w:rsidRPr="006D2E90">
        <w:rPr>
          <w:rFonts w:ascii="Arial" w:hAnsi="Arial" w:cs="Arial"/>
          <w:color w:val="000000" w:themeColor="text1"/>
        </w:rPr>
        <w:t xml:space="preserve">, tende a valorizar os imóveis localizados nas proximidades das Ruas João Francisco </w:t>
      </w:r>
      <w:proofErr w:type="spellStart"/>
      <w:r w:rsidRPr="006D2E90">
        <w:rPr>
          <w:rFonts w:ascii="Arial" w:hAnsi="Arial" w:cs="Arial"/>
          <w:color w:val="000000" w:themeColor="text1"/>
        </w:rPr>
        <w:t>Arante</w:t>
      </w:r>
      <w:proofErr w:type="spellEnd"/>
      <w:r w:rsidRPr="006D2E90">
        <w:rPr>
          <w:rFonts w:ascii="Arial" w:hAnsi="Arial" w:cs="Arial"/>
          <w:color w:val="000000" w:themeColor="text1"/>
        </w:rPr>
        <w:t xml:space="preserve"> e João Esteves Guedes. Ruas bem conservadas e pavimentadas </w:t>
      </w:r>
    </w:p>
    <w:p w:rsidR="006D2E90" w:rsidRDefault="006D2E90" w:rsidP="006D2E90">
      <w:pPr>
        <w:pStyle w:val="Default"/>
        <w:spacing w:line="360" w:lineRule="auto"/>
        <w:ind w:firstLine="567"/>
        <w:rPr>
          <w:rFonts w:ascii="Arial" w:hAnsi="Arial" w:cs="Arial"/>
          <w:color w:val="000000" w:themeColor="text1"/>
        </w:rPr>
      </w:pPr>
    </w:p>
    <w:p w:rsidR="006D2E90" w:rsidRPr="006D2E90" w:rsidRDefault="006D2E90" w:rsidP="006D2E90">
      <w:pPr>
        <w:pStyle w:val="Default"/>
        <w:spacing w:line="360" w:lineRule="auto"/>
        <w:rPr>
          <w:rFonts w:ascii="Arial" w:hAnsi="Arial" w:cs="Arial"/>
          <w:color w:val="000000" w:themeColor="text1"/>
        </w:rPr>
      </w:pPr>
      <w:r w:rsidRPr="006D2E90">
        <w:rPr>
          <w:rFonts w:ascii="Arial" w:hAnsi="Arial" w:cs="Arial"/>
          <w:color w:val="000000" w:themeColor="text1"/>
        </w:rPr>
        <w:t>são um atrativo para moradores e investidores, contribuindo para o aumento do valor patrimon</w:t>
      </w:r>
      <w:r>
        <w:rPr>
          <w:rFonts w:ascii="Arial" w:hAnsi="Arial" w:cs="Arial"/>
          <w:color w:val="000000" w:themeColor="text1"/>
        </w:rPr>
        <w:t>ial das propriedades na região.</w:t>
      </w:r>
    </w:p>
    <w:p w:rsidR="006D2E90" w:rsidRPr="006D2E90" w:rsidRDefault="006D2E90" w:rsidP="006D2E90">
      <w:pPr>
        <w:pStyle w:val="Default"/>
        <w:spacing w:line="360" w:lineRule="auto"/>
        <w:ind w:firstLine="567"/>
        <w:rPr>
          <w:rFonts w:ascii="Arial" w:hAnsi="Arial" w:cs="Arial"/>
          <w:color w:val="000000" w:themeColor="text1"/>
        </w:rPr>
      </w:pPr>
      <w:r w:rsidRPr="006D2E90">
        <w:rPr>
          <w:rFonts w:ascii="Arial" w:hAnsi="Arial" w:cs="Arial"/>
          <w:color w:val="000000" w:themeColor="text1"/>
        </w:rPr>
        <w:t xml:space="preserve">Redução dos Custos de Manutenção: A pavimentação em </w:t>
      </w:r>
      <w:proofErr w:type="spellStart"/>
      <w:r w:rsidRPr="006D2E90">
        <w:rPr>
          <w:rFonts w:ascii="Arial" w:hAnsi="Arial" w:cs="Arial"/>
          <w:color w:val="000000" w:themeColor="text1"/>
        </w:rPr>
        <w:t>CBUQ</w:t>
      </w:r>
      <w:proofErr w:type="spellEnd"/>
      <w:r w:rsidRPr="006D2E90">
        <w:rPr>
          <w:rFonts w:ascii="Arial" w:hAnsi="Arial" w:cs="Arial"/>
          <w:color w:val="000000" w:themeColor="text1"/>
        </w:rPr>
        <w:t xml:space="preserve"> é conhecida por sua durabilidade e resistência, o que reduzirá os custos de manutenção a longo prazo. Com um pavimento mais durável e menos propenso a danos, os gastos com reparos e conservação serão significativamente reduzidos, beneficiando tanto os cofres públicos</w:t>
      </w:r>
      <w:r>
        <w:rPr>
          <w:rFonts w:ascii="Arial" w:hAnsi="Arial" w:cs="Arial"/>
          <w:color w:val="000000" w:themeColor="text1"/>
        </w:rPr>
        <w:t xml:space="preserve"> quanto os moradores da região.</w:t>
      </w:r>
    </w:p>
    <w:p w:rsidR="006D2E90" w:rsidRPr="006D2E90" w:rsidRDefault="006D2E90" w:rsidP="006D2E90">
      <w:pPr>
        <w:pStyle w:val="Default"/>
        <w:spacing w:line="360" w:lineRule="auto"/>
        <w:ind w:firstLine="567"/>
        <w:rPr>
          <w:rFonts w:ascii="Arial" w:hAnsi="Arial" w:cs="Arial"/>
          <w:color w:val="000000" w:themeColor="text1"/>
        </w:rPr>
      </w:pPr>
      <w:r w:rsidRPr="006D2E90">
        <w:rPr>
          <w:rFonts w:ascii="Arial" w:hAnsi="Arial" w:cs="Arial"/>
          <w:color w:val="000000" w:themeColor="text1"/>
        </w:rPr>
        <w:t xml:space="preserve">Melhoria da Qualidade de Vida: A pavimentação em </w:t>
      </w:r>
      <w:proofErr w:type="spellStart"/>
      <w:r w:rsidRPr="006D2E90">
        <w:rPr>
          <w:rFonts w:ascii="Arial" w:hAnsi="Arial" w:cs="Arial"/>
          <w:color w:val="000000" w:themeColor="text1"/>
        </w:rPr>
        <w:t>CBUQ</w:t>
      </w:r>
      <w:proofErr w:type="spellEnd"/>
      <w:r w:rsidRPr="006D2E90">
        <w:rPr>
          <w:rFonts w:ascii="Arial" w:hAnsi="Arial" w:cs="Arial"/>
          <w:color w:val="000000" w:themeColor="text1"/>
        </w:rPr>
        <w:t xml:space="preserve"> contribuirá para a melhoria da qualidade de vida dos moradores das Ruas João Francisco </w:t>
      </w:r>
      <w:proofErr w:type="spellStart"/>
      <w:r w:rsidRPr="006D2E90">
        <w:rPr>
          <w:rFonts w:ascii="Arial" w:hAnsi="Arial" w:cs="Arial"/>
          <w:color w:val="000000" w:themeColor="text1"/>
        </w:rPr>
        <w:t>Arante</w:t>
      </w:r>
      <w:proofErr w:type="spellEnd"/>
      <w:r w:rsidRPr="006D2E90">
        <w:rPr>
          <w:rFonts w:ascii="Arial" w:hAnsi="Arial" w:cs="Arial"/>
          <w:color w:val="000000" w:themeColor="text1"/>
        </w:rPr>
        <w:t xml:space="preserve"> e João Esteves Guedes, proporcionando um ambiente urbano mais seguro, limpo e agradável. Além disso, a redução dos problemas de poeira, lama e alagamentos trará benefícios para a saú</w:t>
      </w:r>
      <w:r>
        <w:rPr>
          <w:rFonts w:ascii="Arial" w:hAnsi="Arial" w:cs="Arial"/>
          <w:color w:val="000000" w:themeColor="text1"/>
        </w:rPr>
        <w:t>de e o bem-estar da comunidade.</w:t>
      </w:r>
    </w:p>
    <w:p w:rsidR="006D2E90" w:rsidRPr="006D2E90" w:rsidRDefault="006D2E90" w:rsidP="006D2E90">
      <w:pPr>
        <w:pStyle w:val="Default"/>
        <w:spacing w:line="360" w:lineRule="auto"/>
        <w:ind w:firstLine="567"/>
        <w:rPr>
          <w:rFonts w:ascii="Arial" w:hAnsi="Arial" w:cs="Arial"/>
          <w:color w:val="000000" w:themeColor="text1"/>
        </w:rPr>
      </w:pPr>
      <w:r w:rsidRPr="006D2E90">
        <w:rPr>
          <w:rFonts w:ascii="Arial" w:hAnsi="Arial" w:cs="Arial"/>
          <w:color w:val="000000" w:themeColor="text1"/>
        </w:rPr>
        <w:t>Em resumo, a execução da pavimentação por concreto betuminoso usinado a quente nessas vias resolverá uma série de problemas existentes, proporcionando uma infraestrutura viária de qualidade, segurança e durabilidade para os moradores e usuários, além de contribuir para a valorização do espaço urbano e o desenvolvimento sustentável da região.</w:t>
      </w:r>
    </w:p>
    <w:p w:rsidR="006D2E90" w:rsidRDefault="006D2E90" w:rsidP="00F945AE">
      <w:pPr>
        <w:pStyle w:val="Default"/>
        <w:spacing w:line="276" w:lineRule="auto"/>
        <w:rPr>
          <w:rFonts w:ascii="Arial" w:hAnsi="Arial" w:cs="Arial"/>
          <w:b/>
          <w:color w:val="000000" w:themeColor="text1"/>
        </w:rPr>
      </w:pPr>
    </w:p>
    <w:p w:rsidR="006D2E90" w:rsidRDefault="006D2E90" w:rsidP="00F945AE">
      <w:pPr>
        <w:pStyle w:val="Default"/>
        <w:spacing w:line="276" w:lineRule="auto"/>
        <w:rPr>
          <w:rFonts w:ascii="Arial" w:hAnsi="Arial" w:cs="Arial"/>
          <w:b/>
          <w:color w:val="000000" w:themeColor="text1"/>
        </w:rPr>
      </w:pPr>
    </w:p>
    <w:p w:rsidR="00B33F53" w:rsidRPr="00E02B40" w:rsidRDefault="00B33F53" w:rsidP="0080255E">
      <w:pPr>
        <w:pStyle w:val="Default"/>
        <w:spacing w:line="276" w:lineRule="auto"/>
        <w:rPr>
          <w:rFonts w:ascii="Arial" w:hAnsi="Arial" w:cs="Arial"/>
          <w:color w:val="auto"/>
        </w:rPr>
      </w:pPr>
    </w:p>
    <w:p w:rsidR="00B4084D" w:rsidRPr="00F32179" w:rsidRDefault="000F003E" w:rsidP="00CA68FF">
      <w:pPr>
        <w:pStyle w:val="Default"/>
        <w:numPr>
          <w:ilvl w:val="0"/>
          <w:numId w:val="3"/>
        </w:numPr>
        <w:spacing w:line="276" w:lineRule="auto"/>
        <w:rPr>
          <w:rFonts w:ascii="Arial" w:hAnsi="Arial" w:cs="Arial"/>
          <w:b/>
          <w:color w:val="auto"/>
        </w:rPr>
      </w:pPr>
      <w:r>
        <w:rPr>
          <w:rFonts w:ascii="Arial" w:hAnsi="Arial" w:cs="Arial"/>
          <w:b/>
          <w:color w:val="auto"/>
        </w:rPr>
        <w:t xml:space="preserve">ESTIMATIVA DAS QUANTIDADES A SEREM </w:t>
      </w:r>
      <w:r w:rsidR="00122E71">
        <w:rPr>
          <w:rFonts w:ascii="Arial" w:hAnsi="Arial" w:cs="Arial"/>
          <w:b/>
          <w:color w:val="auto"/>
        </w:rPr>
        <w:t>CONTRATADAS</w:t>
      </w:r>
    </w:p>
    <w:p w:rsidR="006C0822" w:rsidRDefault="006C0822" w:rsidP="00CA68FF">
      <w:pPr>
        <w:pStyle w:val="Default"/>
        <w:spacing w:line="276" w:lineRule="auto"/>
        <w:rPr>
          <w:rFonts w:ascii="Arial" w:hAnsi="Arial" w:cs="Arial"/>
          <w:color w:val="auto"/>
        </w:rPr>
      </w:pPr>
    </w:p>
    <w:p w:rsidR="00BF7D06" w:rsidRDefault="00FC1C7A" w:rsidP="00FF364A">
      <w:pPr>
        <w:pStyle w:val="Default"/>
        <w:spacing w:line="276" w:lineRule="auto"/>
        <w:jc w:val="both"/>
        <w:rPr>
          <w:rFonts w:ascii="Arial" w:hAnsi="Arial" w:cs="Arial"/>
          <w:color w:val="auto"/>
        </w:rPr>
      </w:pPr>
      <w:r>
        <w:rPr>
          <w:rFonts w:ascii="Arial" w:hAnsi="Arial" w:cs="Arial"/>
          <w:b/>
          <w:color w:val="auto"/>
        </w:rPr>
        <w:t>2,88</w:t>
      </w:r>
      <w:r w:rsidR="00120921">
        <w:rPr>
          <w:rFonts w:ascii="Arial" w:hAnsi="Arial" w:cs="Arial"/>
          <w:color w:val="auto"/>
        </w:rPr>
        <w:t xml:space="preserve"> metros quadrados ‘’</w:t>
      </w:r>
      <w:r w:rsidR="00120921" w:rsidRPr="00120921">
        <w:rPr>
          <w:rFonts w:ascii="Arial" w:hAnsi="Arial" w:cs="Arial"/>
          <w:color w:val="auto"/>
        </w:rPr>
        <w:t xml:space="preserve">PLACA DE OBRA (PARA </w:t>
      </w:r>
      <w:proofErr w:type="spellStart"/>
      <w:r w:rsidR="00120921" w:rsidRPr="00120921">
        <w:rPr>
          <w:rFonts w:ascii="Arial" w:hAnsi="Arial" w:cs="Arial"/>
          <w:color w:val="auto"/>
        </w:rPr>
        <w:t>CONSTRUCAO</w:t>
      </w:r>
      <w:proofErr w:type="spellEnd"/>
      <w:r w:rsidR="00120921" w:rsidRPr="00120921">
        <w:rPr>
          <w:rFonts w:ascii="Arial" w:hAnsi="Arial" w:cs="Arial"/>
          <w:color w:val="auto"/>
        </w:rPr>
        <w:t xml:space="preserve"> CIVIL) EM CHAPA GALVANIZADA *N. 22*, </w:t>
      </w:r>
      <w:proofErr w:type="spellStart"/>
      <w:r w:rsidR="00120921" w:rsidRPr="00120921">
        <w:rPr>
          <w:rFonts w:ascii="Arial" w:hAnsi="Arial" w:cs="Arial"/>
          <w:color w:val="auto"/>
        </w:rPr>
        <w:t>ADESIVADA</w:t>
      </w:r>
      <w:proofErr w:type="spellEnd"/>
      <w:r w:rsidR="00120921" w:rsidRPr="00120921">
        <w:rPr>
          <w:rFonts w:ascii="Arial" w:hAnsi="Arial" w:cs="Arial"/>
          <w:color w:val="auto"/>
        </w:rPr>
        <w:t xml:space="preserve">, DE *2,4 X 1,2* M (SEM POSTES PARA </w:t>
      </w:r>
      <w:proofErr w:type="spellStart"/>
      <w:r w:rsidR="00120921" w:rsidRPr="00120921">
        <w:rPr>
          <w:rFonts w:ascii="Arial" w:hAnsi="Arial" w:cs="Arial"/>
          <w:color w:val="auto"/>
        </w:rPr>
        <w:t>FIXACAO</w:t>
      </w:r>
      <w:proofErr w:type="spellEnd"/>
      <w:r w:rsidR="00120921" w:rsidRPr="00120921">
        <w:rPr>
          <w:rFonts w:ascii="Arial" w:hAnsi="Arial" w:cs="Arial"/>
          <w:color w:val="auto"/>
        </w:rPr>
        <w:t>)</w:t>
      </w:r>
      <w:r w:rsidR="00120921">
        <w:rPr>
          <w:rFonts w:ascii="Arial" w:hAnsi="Arial" w:cs="Arial"/>
          <w:color w:val="auto"/>
        </w:rPr>
        <w:t>’’</w:t>
      </w:r>
    </w:p>
    <w:p w:rsidR="00120921" w:rsidRDefault="00120921" w:rsidP="00FF364A">
      <w:pPr>
        <w:pStyle w:val="Default"/>
        <w:spacing w:line="276" w:lineRule="auto"/>
        <w:jc w:val="both"/>
        <w:rPr>
          <w:rFonts w:ascii="Arial" w:hAnsi="Arial" w:cs="Arial"/>
          <w:color w:val="auto"/>
        </w:rPr>
      </w:pPr>
    </w:p>
    <w:p w:rsidR="00120921" w:rsidRDefault="00120921" w:rsidP="00FF364A">
      <w:pPr>
        <w:pStyle w:val="Default"/>
        <w:spacing w:line="276" w:lineRule="auto"/>
        <w:jc w:val="both"/>
        <w:rPr>
          <w:rFonts w:ascii="Arial" w:hAnsi="Arial" w:cs="Arial"/>
          <w:color w:val="auto"/>
        </w:rPr>
      </w:pPr>
      <w:r w:rsidRPr="00120921">
        <w:rPr>
          <w:rFonts w:ascii="Arial" w:hAnsi="Arial" w:cs="Arial"/>
          <w:b/>
          <w:color w:val="auto"/>
        </w:rPr>
        <w:t xml:space="preserve"> 1609,38</w:t>
      </w:r>
      <w:r>
        <w:rPr>
          <w:rFonts w:ascii="Arial" w:hAnsi="Arial" w:cs="Arial"/>
          <w:color w:val="auto"/>
        </w:rPr>
        <w:t xml:space="preserve"> metros quadrados de ‘’</w:t>
      </w:r>
      <w:r w:rsidRPr="00120921">
        <w:rPr>
          <w:rFonts w:ascii="Arial" w:hAnsi="Arial" w:cs="Arial"/>
          <w:color w:val="auto"/>
        </w:rPr>
        <w:t>REMOÇÃO DE BLOCOS SEXTAVADOS (</w:t>
      </w:r>
      <w:proofErr w:type="spellStart"/>
      <w:r w:rsidRPr="00120921">
        <w:rPr>
          <w:rFonts w:ascii="Arial" w:hAnsi="Arial" w:cs="Arial"/>
          <w:color w:val="auto"/>
        </w:rPr>
        <w:t>BLOQUETES</w:t>
      </w:r>
      <w:proofErr w:type="spellEnd"/>
      <w:r w:rsidRPr="00120921">
        <w:rPr>
          <w:rFonts w:ascii="Arial" w:hAnsi="Arial" w:cs="Arial"/>
          <w:color w:val="auto"/>
        </w:rPr>
        <w:t>)</w:t>
      </w:r>
      <w:r>
        <w:rPr>
          <w:rFonts w:ascii="Arial" w:hAnsi="Arial" w:cs="Arial"/>
          <w:color w:val="auto"/>
        </w:rPr>
        <w:t>’’</w:t>
      </w:r>
    </w:p>
    <w:p w:rsidR="00120921" w:rsidRDefault="00120921" w:rsidP="00FF364A">
      <w:pPr>
        <w:pStyle w:val="Default"/>
        <w:spacing w:line="276" w:lineRule="auto"/>
        <w:jc w:val="both"/>
        <w:rPr>
          <w:rFonts w:ascii="Arial" w:hAnsi="Arial" w:cs="Arial"/>
          <w:color w:val="auto"/>
        </w:rPr>
      </w:pPr>
    </w:p>
    <w:p w:rsidR="00120921" w:rsidRDefault="00120921" w:rsidP="00FF364A">
      <w:pPr>
        <w:pStyle w:val="Default"/>
        <w:spacing w:line="276" w:lineRule="auto"/>
        <w:jc w:val="both"/>
        <w:rPr>
          <w:rFonts w:ascii="Arial" w:hAnsi="Arial" w:cs="Arial"/>
          <w:color w:val="auto"/>
        </w:rPr>
      </w:pPr>
      <w:r w:rsidRPr="00120921">
        <w:rPr>
          <w:rFonts w:ascii="Arial" w:hAnsi="Arial" w:cs="Arial"/>
          <w:b/>
          <w:color w:val="auto"/>
        </w:rPr>
        <w:t>128,75</w:t>
      </w:r>
      <w:r>
        <w:rPr>
          <w:rFonts w:ascii="Arial" w:hAnsi="Arial" w:cs="Arial"/>
          <w:color w:val="auto"/>
        </w:rPr>
        <w:t xml:space="preserve"> metros cúbicos de ‘’</w:t>
      </w:r>
      <w:r w:rsidRPr="00120921">
        <w:rPr>
          <w:rFonts w:ascii="Arial" w:hAnsi="Arial" w:cs="Arial"/>
          <w:color w:val="auto"/>
        </w:rPr>
        <w:t>TRANSPORTE DE MATERIAL DEMOLIDO EM CAÇAMBA, EXCLUSIVE CARGA MANUAL OU MECÂNICA</w:t>
      </w:r>
      <w:r>
        <w:rPr>
          <w:rFonts w:ascii="Arial" w:hAnsi="Arial" w:cs="Arial"/>
          <w:color w:val="auto"/>
        </w:rPr>
        <w:t>’’</w:t>
      </w:r>
    </w:p>
    <w:p w:rsidR="00120921" w:rsidRDefault="00120921" w:rsidP="00FF364A">
      <w:pPr>
        <w:pStyle w:val="Default"/>
        <w:spacing w:line="276" w:lineRule="auto"/>
        <w:jc w:val="both"/>
        <w:rPr>
          <w:rFonts w:ascii="Arial" w:hAnsi="Arial" w:cs="Arial"/>
          <w:color w:val="auto"/>
        </w:rPr>
      </w:pPr>
    </w:p>
    <w:p w:rsidR="00120921" w:rsidRDefault="00120921" w:rsidP="00FF364A">
      <w:pPr>
        <w:pStyle w:val="Default"/>
        <w:spacing w:line="276" w:lineRule="auto"/>
        <w:jc w:val="both"/>
        <w:rPr>
          <w:rFonts w:ascii="Arial" w:hAnsi="Arial" w:cs="Arial"/>
          <w:color w:val="auto"/>
        </w:rPr>
      </w:pPr>
      <w:r w:rsidRPr="00120921">
        <w:rPr>
          <w:rFonts w:ascii="Arial" w:hAnsi="Arial" w:cs="Arial"/>
          <w:b/>
          <w:color w:val="auto"/>
        </w:rPr>
        <w:t>476,62</w:t>
      </w:r>
      <w:r>
        <w:rPr>
          <w:rFonts w:ascii="Arial" w:hAnsi="Arial" w:cs="Arial"/>
          <w:color w:val="auto"/>
        </w:rPr>
        <w:t xml:space="preserve"> metros cúbicos de ‘’</w:t>
      </w:r>
      <w:r w:rsidRPr="00120921">
        <w:rPr>
          <w:rFonts w:ascii="Arial" w:hAnsi="Arial" w:cs="Arial"/>
          <w:color w:val="auto"/>
        </w:rPr>
        <w:t xml:space="preserve">ESCAVAÇÃO VERTICAL PARA INFRAESTRUTURA, COM CARGA, DESCARGA E TRANSPORTE DE SOLO DE 1ª CATEGORIA, COM ESCAVADEIRA HIDRÁULICA (CAÇAMBA: 1,2 M³ / 155 HP), FROTA DE 3 CAMINHÕES BASCULANTES DE 18 M³, </w:t>
      </w:r>
      <w:proofErr w:type="spellStart"/>
      <w:r w:rsidRPr="00120921">
        <w:rPr>
          <w:rFonts w:ascii="Arial" w:hAnsi="Arial" w:cs="Arial"/>
          <w:color w:val="auto"/>
        </w:rPr>
        <w:t>DMT</w:t>
      </w:r>
      <w:proofErr w:type="spellEnd"/>
      <w:r w:rsidRPr="00120921">
        <w:rPr>
          <w:rFonts w:ascii="Arial" w:hAnsi="Arial" w:cs="Arial"/>
          <w:color w:val="auto"/>
        </w:rPr>
        <w:t xml:space="preserve"> ATÉ 1 KM E VELOCIDADE </w:t>
      </w:r>
      <w:proofErr w:type="spellStart"/>
      <w:r w:rsidRPr="00120921">
        <w:rPr>
          <w:rFonts w:ascii="Arial" w:hAnsi="Arial" w:cs="Arial"/>
          <w:color w:val="auto"/>
        </w:rPr>
        <w:t>MÉDIA14</w:t>
      </w:r>
      <w:proofErr w:type="spellEnd"/>
      <w:r w:rsidRPr="00120921">
        <w:rPr>
          <w:rFonts w:ascii="Arial" w:hAnsi="Arial" w:cs="Arial"/>
          <w:color w:val="auto"/>
        </w:rPr>
        <w:t xml:space="preserve"> KM/H. </w:t>
      </w:r>
      <w:proofErr w:type="spellStart"/>
      <w:r w:rsidRPr="00120921">
        <w:rPr>
          <w:rFonts w:ascii="Arial" w:hAnsi="Arial" w:cs="Arial"/>
          <w:color w:val="auto"/>
        </w:rPr>
        <w:t>AF_05</w:t>
      </w:r>
      <w:proofErr w:type="spellEnd"/>
      <w:r w:rsidRPr="00120921">
        <w:rPr>
          <w:rFonts w:ascii="Arial" w:hAnsi="Arial" w:cs="Arial"/>
          <w:color w:val="auto"/>
        </w:rPr>
        <w:t>/2020</w:t>
      </w:r>
      <w:r>
        <w:rPr>
          <w:rFonts w:ascii="Arial" w:hAnsi="Arial" w:cs="Arial"/>
          <w:color w:val="auto"/>
        </w:rPr>
        <w:t>’’</w:t>
      </w:r>
    </w:p>
    <w:p w:rsidR="00120921" w:rsidRDefault="00120921" w:rsidP="00FF364A">
      <w:pPr>
        <w:pStyle w:val="Default"/>
        <w:spacing w:line="276" w:lineRule="auto"/>
        <w:jc w:val="both"/>
        <w:rPr>
          <w:rFonts w:ascii="Arial" w:hAnsi="Arial" w:cs="Arial"/>
          <w:color w:val="auto"/>
        </w:rPr>
      </w:pPr>
    </w:p>
    <w:p w:rsidR="00120921" w:rsidRDefault="00A05BB1" w:rsidP="00FF364A">
      <w:pPr>
        <w:pStyle w:val="Default"/>
        <w:spacing w:line="276" w:lineRule="auto"/>
        <w:jc w:val="both"/>
        <w:rPr>
          <w:rFonts w:ascii="Arial" w:hAnsi="Arial" w:cs="Arial"/>
          <w:color w:val="auto"/>
        </w:rPr>
      </w:pPr>
      <w:r w:rsidRPr="00A05BB1">
        <w:rPr>
          <w:rFonts w:ascii="Arial" w:hAnsi="Arial" w:cs="Arial"/>
          <w:b/>
          <w:color w:val="auto"/>
        </w:rPr>
        <w:t xml:space="preserve"> 237,28</w:t>
      </w:r>
      <w:r>
        <w:rPr>
          <w:rFonts w:ascii="Arial" w:hAnsi="Arial" w:cs="Arial"/>
          <w:color w:val="auto"/>
        </w:rPr>
        <w:t xml:space="preserve"> metros de ‘’</w:t>
      </w:r>
      <w:r w:rsidRPr="00A05BB1">
        <w:rPr>
          <w:rFonts w:ascii="Arial" w:hAnsi="Arial" w:cs="Arial"/>
          <w:color w:val="auto"/>
        </w:rPr>
        <w:t xml:space="preserve">TUBO DE CONCRETO ARMADO PARA AGUAS PLUVIAIS, CLASSE PA-2, COM ENCAIXE PONTA E BOLSA, </w:t>
      </w:r>
      <w:proofErr w:type="spellStart"/>
      <w:r w:rsidRPr="00A05BB1">
        <w:rPr>
          <w:rFonts w:ascii="Arial" w:hAnsi="Arial" w:cs="Arial"/>
          <w:color w:val="auto"/>
        </w:rPr>
        <w:t>DIAMETRO</w:t>
      </w:r>
      <w:proofErr w:type="spellEnd"/>
      <w:r w:rsidRPr="00A05BB1">
        <w:rPr>
          <w:rFonts w:ascii="Arial" w:hAnsi="Arial" w:cs="Arial"/>
          <w:color w:val="auto"/>
        </w:rPr>
        <w:t xml:space="preserve"> NOMINAL DE 600 MM</w:t>
      </w:r>
      <w:r>
        <w:rPr>
          <w:rFonts w:ascii="Arial" w:hAnsi="Arial" w:cs="Arial"/>
          <w:color w:val="auto"/>
        </w:rPr>
        <w:t>’’</w:t>
      </w:r>
    </w:p>
    <w:p w:rsidR="00A05BB1" w:rsidRDefault="00A05BB1" w:rsidP="00FF364A">
      <w:pPr>
        <w:pStyle w:val="Default"/>
        <w:spacing w:line="276" w:lineRule="auto"/>
        <w:jc w:val="both"/>
        <w:rPr>
          <w:rFonts w:ascii="Arial" w:hAnsi="Arial" w:cs="Arial"/>
          <w:color w:val="auto"/>
        </w:rPr>
      </w:pPr>
    </w:p>
    <w:p w:rsidR="00A05BB1" w:rsidRDefault="00CA10CC" w:rsidP="00FF364A">
      <w:pPr>
        <w:pStyle w:val="Default"/>
        <w:spacing w:line="276" w:lineRule="auto"/>
        <w:jc w:val="both"/>
        <w:rPr>
          <w:rFonts w:ascii="Arial" w:hAnsi="Arial" w:cs="Arial"/>
          <w:color w:val="auto"/>
        </w:rPr>
      </w:pPr>
      <w:r>
        <w:rPr>
          <w:rFonts w:ascii="Arial" w:hAnsi="Arial" w:cs="Arial"/>
          <w:color w:val="auto"/>
        </w:rPr>
        <w:t xml:space="preserve"> </w:t>
      </w:r>
      <w:r w:rsidRPr="00CA10CC">
        <w:rPr>
          <w:rFonts w:ascii="Arial" w:hAnsi="Arial" w:cs="Arial"/>
          <w:b/>
          <w:color w:val="auto"/>
        </w:rPr>
        <w:t>237,28</w:t>
      </w:r>
      <w:r>
        <w:rPr>
          <w:rFonts w:ascii="Arial" w:hAnsi="Arial" w:cs="Arial"/>
          <w:color w:val="auto"/>
        </w:rPr>
        <w:t xml:space="preserve"> metros de ‘’</w:t>
      </w:r>
      <w:r w:rsidRPr="00CA10CC">
        <w:rPr>
          <w:rFonts w:ascii="Arial" w:hAnsi="Arial" w:cs="Arial"/>
          <w:color w:val="auto"/>
        </w:rPr>
        <w:t xml:space="preserve">ASSENTAMENTO DE TUBO DE CONCRETO PARA REDES COLETORAS DE ÁGUAS PLUVIAIS, DIÂMETRO DE 600 MM, JUNTA RÍGIDA, INSTALADO EM LOCAL COM BAIXO NÍVEL DE INTERFERÊNCIAS (NÃO INCLUI FORNECIMENTO). </w:t>
      </w:r>
      <w:proofErr w:type="spellStart"/>
      <w:r w:rsidRPr="00CA10CC">
        <w:rPr>
          <w:rFonts w:ascii="Arial" w:hAnsi="Arial" w:cs="Arial"/>
          <w:color w:val="auto"/>
        </w:rPr>
        <w:t>AF_12</w:t>
      </w:r>
      <w:proofErr w:type="spellEnd"/>
      <w:r w:rsidRPr="00CA10CC">
        <w:rPr>
          <w:rFonts w:ascii="Arial" w:hAnsi="Arial" w:cs="Arial"/>
          <w:color w:val="auto"/>
        </w:rPr>
        <w:t>/2015</w:t>
      </w:r>
      <w:r>
        <w:rPr>
          <w:rFonts w:ascii="Arial" w:hAnsi="Arial" w:cs="Arial"/>
          <w:color w:val="auto"/>
        </w:rPr>
        <w:t>’’</w:t>
      </w:r>
    </w:p>
    <w:p w:rsidR="00CA10CC" w:rsidRDefault="00CA10CC" w:rsidP="00FF364A">
      <w:pPr>
        <w:pStyle w:val="Default"/>
        <w:spacing w:line="276" w:lineRule="auto"/>
        <w:jc w:val="both"/>
        <w:rPr>
          <w:rFonts w:ascii="Arial" w:hAnsi="Arial" w:cs="Arial"/>
          <w:color w:val="auto"/>
        </w:rPr>
      </w:pPr>
    </w:p>
    <w:p w:rsidR="00CA10CC" w:rsidRDefault="00CA10CC" w:rsidP="00FF364A">
      <w:pPr>
        <w:pStyle w:val="Default"/>
        <w:spacing w:line="276" w:lineRule="auto"/>
        <w:jc w:val="both"/>
        <w:rPr>
          <w:rFonts w:ascii="Arial" w:hAnsi="Arial" w:cs="Arial"/>
          <w:color w:val="auto"/>
        </w:rPr>
      </w:pPr>
      <w:r w:rsidRPr="00CA10CC">
        <w:rPr>
          <w:rFonts w:ascii="Arial" w:hAnsi="Arial" w:cs="Arial"/>
          <w:b/>
          <w:color w:val="auto"/>
        </w:rPr>
        <w:t>106,98</w:t>
      </w:r>
      <w:r>
        <w:rPr>
          <w:rFonts w:ascii="Arial" w:hAnsi="Arial" w:cs="Arial"/>
          <w:b/>
          <w:color w:val="auto"/>
        </w:rPr>
        <w:t xml:space="preserve"> </w:t>
      </w:r>
      <w:r w:rsidRPr="00CA10CC">
        <w:rPr>
          <w:rFonts w:ascii="Arial" w:hAnsi="Arial" w:cs="Arial"/>
          <w:color w:val="auto"/>
        </w:rPr>
        <w:t>metros</w:t>
      </w:r>
      <w:r>
        <w:rPr>
          <w:rFonts w:ascii="Arial" w:hAnsi="Arial" w:cs="Arial"/>
          <w:color w:val="auto"/>
        </w:rPr>
        <w:t xml:space="preserve"> de ‘’</w:t>
      </w:r>
      <w:r w:rsidRPr="00CA10CC">
        <w:rPr>
          <w:rFonts w:ascii="Arial" w:hAnsi="Arial" w:cs="Arial"/>
          <w:color w:val="auto"/>
        </w:rPr>
        <w:t xml:space="preserve">TUBO DE CONCRETO ARMADO PARA AGUAS PLUVIAIS, CLASSE PA-2, COM ENCAIXE PONTA E BOLSA, </w:t>
      </w:r>
      <w:proofErr w:type="spellStart"/>
      <w:r w:rsidRPr="00CA10CC">
        <w:rPr>
          <w:rFonts w:ascii="Arial" w:hAnsi="Arial" w:cs="Arial"/>
          <w:color w:val="auto"/>
        </w:rPr>
        <w:t>DIAMETRO</w:t>
      </w:r>
      <w:proofErr w:type="spellEnd"/>
      <w:r w:rsidRPr="00CA10CC">
        <w:rPr>
          <w:rFonts w:ascii="Arial" w:hAnsi="Arial" w:cs="Arial"/>
          <w:color w:val="auto"/>
        </w:rPr>
        <w:t xml:space="preserve"> NOMINAL DE 400 MM</w:t>
      </w:r>
      <w:r>
        <w:rPr>
          <w:rFonts w:ascii="Arial" w:hAnsi="Arial" w:cs="Arial"/>
          <w:color w:val="auto"/>
        </w:rPr>
        <w:t>’’</w:t>
      </w:r>
    </w:p>
    <w:p w:rsidR="00CA10CC" w:rsidRDefault="00CA10CC" w:rsidP="00FF364A">
      <w:pPr>
        <w:pStyle w:val="Default"/>
        <w:spacing w:line="276" w:lineRule="auto"/>
        <w:jc w:val="both"/>
        <w:rPr>
          <w:rFonts w:ascii="Arial" w:hAnsi="Arial" w:cs="Arial"/>
          <w:color w:val="auto"/>
        </w:rPr>
      </w:pPr>
    </w:p>
    <w:p w:rsidR="00CA10CC" w:rsidRDefault="00CA10CC" w:rsidP="00FF364A">
      <w:pPr>
        <w:pStyle w:val="Default"/>
        <w:spacing w:line="276" w:lineRule="auto"/>
        <w:jc w:val="both"/>
        <w:rPr>
          <w:rFonts w:ascii="Arial" w:hAnsi="Arial" w:cs="Arial"/>
          <w:color w:val="auto"/>
        </w:rPr>
      </w:pPr>
      <w:r w:rsidRPr="00CA10CC">
        <w:rPr>
          <w:rFonts w:ascii="Arial" w:hAnsi="Arial" w:cs="Arial"/>
          <w:b/>
          <w:color w:val="auto"/>
        </w:rPr>
        <w:t xml:space="preserve"> 106,98</w:t>
      </w:r>
      <w:r>
        <w:rPr>
          <w:rFonts w:ascii="Arial" w:hAnsi="Arial" w:cs="Arial"/>
          <w:b/>
          <w:color w:val="auto"/>
        </w:rPr>
        <w:t xml:space="preserve"> </w:t>
      </w:r>
      <w:r w:rsidRPr="00CA10CC">
        <w:rPr>
          <w:rFonts w:ascii="Arial" w:hAnsi="Arial" w:cs="Arial"/>
          <w:color w:val="auto"/>
        </w:rPr>
        <w:t>metros</w:t>
      </w:r>
      <w:r>
        <w:rPr>
          <w:rFonts w:ascii="Arial" w:hAnsi="Arial" w:cs="Arial"/>
          <w:color w:val="auto"/>
        </w:rPr>
        <w:t xml:space="preserve"> ‘’</w:t>
      </w:r>
      <w:r w:rsidRPr="00CA10CC">
        <w:rPr>
          <w:rFonts w:ascii="Arial" w:hAnsi="Arial" w:cs="Arial"/>
          <w:color w:val="auto"/>
        </w:rPr>
        <w:t xml:space="preserve">ASSENTAMENTO DE TUBO DE CONCRETO PARA REDES COLETORAS DE ÁGUAS PLUVIAIS, DIÂMETRO DE 400 MM, JUNTA RÍGIDA, INSTALADO EM LOCAL COM BAIXO NÍVEL DE INTERFERÊNCIAS (NÃO INCLUI FORNECIMENTO). </w:t>
      </w:r>
      <w:proofErr w:type="spellStart"/>
      <w:r w:rsidRPr="00CA10CC">
        <w:rPr>
          <w:rFonts w:ascii="Arial" w:hAnsi="Arial" w:cs="Arial"/>
          <w:color w:val="auto"/>
        </w:rPr>
        <w:t>AF_12</w:t>
      </w:r>
      <w:proofErr w:type="spellEnd"/>
      <w:r w:rsidRPr="00CA10CC">
        <w:rPr>
          <w:rFonts w:ascii="Arial" w:hAnsi="Arial" w:cs="Arial"/>
          <w:color w:val="auto"/>
        </w:rPr>
        <w:t>/2015</w:t>
      </w:r>
      <w:r>
        <w:rPr>
          <w:rFonts w:ascii="Arial" w:hAnsi="Arial" w:cs="Arial"/>
          <w:color w:val="auto"/>
        </w:rPr>
        <w:t>’’</w:t>
      </w:r>
    </w:p>
    <w:p w:rsidR="00CA10CC" w:rsidRDefault="00CA10CC" w:rsidP="00FF364A">
      <w:pPr>
        <w:pStyle w:val="Default"/>
        <w:spacing w:line="276" w:lineRule="auto"/>
        <w:jc w:val="both"/>
        <w:rPr>
          <w:rFonts w:ascii="Arial" w:hAnsi="Arial" w:cs="Arial"/>
          <w:color w:val="auto"/>
        </w:rPr>
      </w:pPr>
    </w:p>
    <w:p w:rsidR="00CA10CC" w:rsidRDefault="0024122A" w:rsidP="00FF364A">
      <w:pPr>
        <w:pStyle w:val="Default"/>
        <w:spacing w:line="276" w:lineRule="auto"/>
        <w:jc w:val="both"/>
        <w:rPr>
          <w:rFonts w:ascii="Arial" w:hAnsi="Arial" w:cs="Arial"/>
          <w:color w:val="auto"/>
        </w:rPr>
      </w:pPr>
      <w:r w:rsidRPr="0024122A">
        <w:rPr>
          <w:rFonts w:ascii="Arial" w:hAnsi="Arial" w:cs="Arial"/>
          <w:b/>
          <w:color w:val="auto"/>
        </w:rPr>
        <w:t>10,00</w:t>
      </w:r>
      <w:r>
        <w:rPr>
          <w:rFonts w:ascii="Arial" w:hAnsi="Arial" w:cs="Arial"/>
          <w:color w:val="auto"/>
        </w:rPr>
        <w:t xml:space="preserve"> unidades de ‘’</w:t>
      </w:r>
      <w:r w:rsidRPr="0024122A">
        <w:rPr>
          <w:rFonts w:ascii="Arial" w:hAnsi="Arial" w:cs="Arial"/>
          <w:color w:val="auto"/>
        </w:rPr>
        <w:t xml:space="preserve">BOCA DE LOBO SIMPLES (TIPO B - CONCRETO), QUADRO, GRELHA E CANTONEIRA, INCLUSIVE ESCAVAÇÃO, </w:t>
      </w:r>
      <w:proofErr w:type="spellStart"/>
      <w:r w:rsidRPr="0024122A">
        <w:rPr>
          <w:rFonts w:ascii="Arial" w:hAnsi="Arial" w:cs="Arial"/>
          <w:color w:val="auto"/>
        </w:rPr>
        <w:t>REATERRO</w:t>
      </w:r>
      <w:proofErr w:type="spellEnd"/>
      <w:r w:rsidRPr="0024122A">
        <w:rPr>
          <w:rFonts w:ascii="Arial" w:hAnsi="Arial" w:cs="Arial"/>
          <w:color w:val="auto"/>
        </w:rPr>
        <w:t xml:space="preserve"> E </w:t>
      </w:r>
      <w:proofErr w:type="spellStart"/>
      <w:r w:rsidRPr="0024122A">
        <w:rPr>
          <w:rFonts w:ascii="Arial" w:hAnsi="Arial" w:cs="Arial"/>
          <w:color w:val="auto"/>
        </w:rPr>
        <w:t>BOTAFORA</w:t>
      </w:r>
      <w:proofErr w:type="spellEnd"/>
      <w:r>
        <w:rPr>
          <w:rFonts w:ascii="Arial" w:hAnsi="Arial" w:cs="Arial"/>
          <w:color w:val="auto"/>
        </w:rPr>
        <w:t>’’</w:t>
      </w:r>
    </w:p>
    <w:p w:rsidR="0024122A" w:rsidRDefault="0024122A" w:rsidP="00FF364A">
      <w:pPr>
        <w:pStyle w:val="Default"/>
        <w:spacing w:line="276" w:lineRule="auto"/>
        <w:jc w:val="both"/>
        <w:rPr>
          <w:rFonts w:ascii="Arial" w:hAnsi="Arial" w:cs="Arial"/>
          <w:color w:val="auto"/>
        </w:rPr>
      </w:pPr>
    </w:p>
    <w:p w:rsidR="0024122A" w:rsidRDefault="0024122A" w:rsidP="00FF364A">
      <w:pPr>
        <w:pStyle w:val="Default"/>
        <w:spacing w:line="276" w:lineRule="auto"/>
        <w:jc w:val="both"/>
        <w:rPr>
          <w:rFonts w:ascii="Arial" w:hAnsi="Arial" w:cs="Arial"/>
          <w:color w:val="auto"/>
        </w:rPr>
      </w:pPr>
      <w:r w:rsidRPr="0024122A">
        <w:rPr>
          <w:rFonts w:ascii="Arial" w:hAnsi="Arial" w:cs="Arial"/>
          <w:b/>
          <w:color w:val="auto"/>
        </w:rPr>
        <w:t>5,00</w:t>
      </w:r>
      <w:r>
        <w:rPr>
          <w:rFonts w:ascii="Arial" w:hAnsi="Arial" w:cs="Arial"/>
          <w:color w:val="auto"/>
        </w:rPr>
        <w:t xml:space="preserve"> unidades de ‘’</w:t>
      </w:r>
      <w:r w:rsidRPr="0024122A">
        <w:rPr>
          <w:rFonts w:ascii="Arial" w:hAnsi="Arial" w:cs="Arial"/>
          <w:color w:val="auto"/>
        </w:rPr>
        <w:t xml:space="preserve">BASE PARA POÇO DE VISITA CIRCULAR PARA ESGOTO, EM ALVENARIA COM TIJOLOS CERÂMICOS MACIÇOS, DIÂMETRO INTERNO = 0,80 M, PROFUNDIDADE = 1,40 M, EXCLUINDO TAMPÃO. </w:t>
      </w:r>
      <w:proofErr w:type="spellStart"/>
      <w:r w:rsidRPr="0024122A">
        <w:rPr>
          <w:rFonts w:ascii="Arial" w:hAnsi="Arial" w:cs="Arial"/>
          <w:color w:val="auto"/>
        </w:rPr>
        <w:t>AF_12</w:t>
      </w:r>
      <w:proofErr w:type="spellEnd"/>
      <w:r w:rsidRPr="0024122A">
        <w:rPr>
          <w:rFonts w:ascii="Arial" w:hAnsi="Arial" w:cs="Arial"/>
          <w:color w:val="auto"/>
        </w:rPr>
        <w:t>/</w:t>
      </w:r>
      <w:proofErr w:type="spellStart"/>
      <w:r w:rsidRPr="0024122A">
        <w:rPr>
          <w:rFonts w:ascii="Arial" w:hAnsi="Arial" w:cs="Arial"/>
          <w:color w:val="auto"/>
        </w:rPr>
        <w:t>2020_PA</w:t>
      </w:r>
      <w:proofErr w:type="spellEnd"/>
      <w:r>
        <w:rPr>
          <w:rFonts w:ascii="Arial" w:hAnsi="Arial" w:cs="Arial"/>
          <w:color w:val="auto"/>
        </w:rPr>
        <w:t>’’</w:t>
      </w:r>
    </w:p>
    <w:p w:rsidR="00FC1C7A" w:rsidRDefault="00FC1C7A" w:rsidP="00FF364A">
      <w:pPr>
        <w:pStyle w:val="Default"/>
        <w:spacing w:line="276" w:lineRule="auto"/>
        <w:jc w:val="both"/>
        <w:rPr>
          <w:rFonts w:ascii="Arial" w:hAnsi="Arial" w:cs="Arial"/>
          <w:color w:val="auto"/>
        </w:rPr>
      </w:pPr>
    </w:p>
    <w:p w:rsidR="00FC1C7A" w:rsidRDefault="00FC1C7A" w:rsidP="00FC1C7A">
      <w:pPr>
        <w:pStyle w:val="Default"/>
        <w:jc w:val="both"/>
        <w:rPr>
          <w:rFonts w:ascii="Arial" w:hAnsi="Arial" w:cs="Arial"/>
          <w:color w:val="auto"/>
        </w:rPr>
      </w:pPr>
      <w:r w:rsidRPr="0024122A">
        <w:rPr>
          <w:rFonts w:ascii="Arial" w:hAnsi="Arial" w:cs="Arial"/>
          <w:b/>
          <w:color w:val="auto"/>
        </w:rPr>
        <w:t>5,00</w:t>
      </w:r>
      <w:r>
        <w:rPr>
          <w:rFonts w:ascii="Arial" w:hAnsi="Arial" w:cs="Arial"/>
          <w:color w:val="auto"/>
        </w:rPr>
        <w:t xml:space="preserve"> unidades de ‘</w:t>
      </w:r>
      <w:r w:rsidRPr="00FC1C7A">
        <w:rPr>
          <w:rFonts w:ascii="Arial" w:hAnsi="Arial" w:cs="Arial"/>
          <w:color w:val="auto"/>
        </w:rPr>
        <w:t>TAMPÃO CIRCULAR EM FER</w:t>
      </w:r>
      <w:r>
        <w:rPr>
          <w:rFonts w:ascii="Arial" w:hAnsi="Arial" w:cs="Arial"/>
          <w:color w:val="auto"/>
        </w:rPr>
        <w:t xml:space="preserve">RO FUNDIDO PARA POÇO DE VISITA, </w:t>
      </w:r>
      <w:r w:rsidRPr="00FC1C7A">
        <w:rPr>
          <w:rFonts w:ascii="Arial" w:hAnsi="Arial" w:cs="Arial"/>
          <w:color w:val="auto"/>
        </w:rPr>
        <w:t>ARTICULADO COM DIÂMETRO</w:t>
      </w:r>
      <w:r>
        <w:rPr>
          <w:rFonts w:ascii="Arial" w:hAnsi="Arial" w:cs="Arial"/>
          <w:color w:val="auto"/>
        </w:rPr>
        <w:t xml:space="preserve"> DE </w:t>
      </w:r>
      <w:proofErr w:type="spellStart"/>
      <w:r>
        <w:rPr>
          <w:rFonts w:ascii="Arial" w:hAnsi="Arial" w:cs="Arial"/>
          <w:color w:val="auto"/>
        </w:rPr>
        <w:t>60CM</w:t>
      </w:r>
      <w:proofErr w:type="spellEnd"/>
      <w:r>
        <w:rPr>
          <w:rFonts w:ascii="Arial" w:hAnsi="Arial" w:cs="Arial"/>
          <w:color w:val="auto"/>
        </w:rPr>
        <w:t xml:space="preserve">, CLASSE 400, INCLUSIVE </w:t>
      </w:r>
      <w:r w:rsidRPr="00FC1C7A">
        <w:rPr>
          <w:rFonts w:ascii="Arial" w:hAnsi="Arial" w:cs="Arial"/>
          <w:color w:val="auto"/>
        </w:rPr>
        <w:t>ASSENTAMENTO, EXCLUSIVE POÇO DE VISITA</w:t>
      </w:r>
      <w:r>
        <w:rPr>
          <w:rFonts w:ascii="Arial" w:hAnsi="Arial" w:cs="Arial"/>
          <w:color w:val="auto"/>
        </w:rPr>
        <w:t>’’</w:t>
      </w:r>
    </w:p>
    <w:p w:rsidR="0024122A" w:rsidRDefault="0024122A" w:rsidP="00FF364A">
      <w:pPr>
        <w:pStyle w:val="Default"/>
        <w:spacing w:line="276" w:lineRule="auto"/>
        <w:jc w:val="both"/>
        <w:rPr>
          <w:rFonts w:ascii="Arial" w:hAnsi="Arial" w:cs="Arial"/>
          <w:color w:val="auto"/>
        </w:rPr>
      </w:pPr>
    </w:p>
    <w:p w:rsidR="00FC1C7A" w:rsidRDefault="00FC1C7A" w:rsidP="00FF364A">
      <w:pPr>
        <w:pStyle w:val="Default"/>
        <w:spacing w:line="276" w:lineRule="auto"/>
        <w:jc w:val="both"/>
        <w:rPr>
          <w:rFonts w:ascii="Arial" w:hAnsi="Arial" w:cs="Arial"/>
          <w:color w:val="auto"/>
        </w:rPr>
      </w:pPr>
      <w:r>
        <w:rPr>
          <w:rFonts w:ascii="Arial" w:hAnsi="Arial" w:cs="Arial"/>
          <w:b/>
          <w:color w:val="auto"/>
        </w:rPr>
        <w:t xml:space="preserve">379,31 </w:t>
      </w:r>
      <w:r w:rsidRPr="00CA10CC">
        <w:rPr>
          <w:rFonts w:ascii="Arial" w:hAnsi="Arial" w:cs="Arial"/>
          <w:color w:val="auto"/>
        </w:rPr>
        <w:t>metros</w:t>
      </w:r>
      <w:r>
        <w:rPr>
          <w:rFonts w:ascii="Arial" w:hAnsi="Arial" w:cs="Arial"/>
          <w:color w:val="auto"/>
        </w:rPr>
        <w:t xml:space="preserve"> cúbicos de ‘</w:t>
      </w:r>
      <w:proofErr w:type="spellStart"/>
      <w:r w:rsidRPr="00FC1C7A">
        <w:rPr>
          <w:rFonts w:ascii="Arial" w:hAnsi="Arial" w:cs="Arial"/>
          <w:color w:val="auto"/>
        </w:rPr>
        <w:t>REATERRO</w:t>
      </w:r>
      <w:proofErr w:type="spellEnd"/>
      <w:r w:rsidRPr="00FC1C7A">
        <w:rPr>
          <w:rFonts w:ascii="Arial" w:hAnsi="Arial" w:cs="Arial"/>
          <w:color w:val="auto"/>
        </w:rPr>
        <w:t xml:space="preserve"> MECANIZADO DE VALA COM ESCAVADEIRA HIDRÁULICA (CAPACIDADE DA CAÇAMBA: 0,8 M³ / POTÊNCIA: </w:t>
      </w:r>
      <w:r w:rsidRPr="00FC1C7A">
        <w:rPr>
          <w:rFonts w:ascii="Arial" w:hAnsi="Arial" w:cs="Arial"/>
          <w:color w:val="auto"/>
        </w:rPr>
        <w:lastRenderedPageBreak/>
        <w:t xml:space="preserve">111 HP), LARGURA ATÉ 1,5 M, PROFUNDIDADE DE 1,5 A 3,0 M, COM SOLO DE 1ª CATEGORIA EM LOCAIS COM ALTO NÍVEL DE INTERFERÊNCIA. </w:t>
      </w:r>
      <w:proofErr w:type="spellStart"/>
      <w:r w:rsidRPr="00FC1C7A">
        <w:rPr>
          <w:rFonts w:ascii="Arial" w:hAnsi="Arial" w:cs="Arial"/>
          <w:color w:val="auto"/>
        </w:rPr>
        <w:t>AF_04</w:t>
      </w:r>
      <w:proofErr w:type="spellEnd"/>
      <w:r w:rsidRPr="00FC1C7A">
        <w:rPr>
          <w:rFonts w:ascii="Arial" w:hAnsi="Arial" w:cs="Arial"/>
          <w:color w:val="auto"/>
        </w:rPr>
        <w:t>/2016</w:t>
      </w:r>
      <w:r>
        <w:rPr>
          <w:rFonts w:ascii="Arial" w:hAnsi="Arial" w:cs="Arial"/>
          <w:color w:val="auto"/>
        </w:rPr>
        <w:t>’’</w:t>
      </w:r>
    </w:p>
    <w:p w:rsidR="0083301C" w:rsidRDefault="0083301C" w:rsidP="0024122A">
      <w:pPr>
        <w:autoSpaceDE w:val="0"/>
        <w:autoSpaceDN w:val="0"/>
        <w:adjustRightInd w:val="0"/>
        <w:spacing w:after="0" w:line="240" w:lineRule="auto"/>
        <w:rPr>
          <w:rFonts w:ascii="Arial" w:hAnsi="Arial" w:cs="Arial"/>
          <w:b/>
          <w:color w:val="000000"/>
          <w:sz w:val="24"/>
          <w:szCs w:val="24"/>
        </w:rPr>
      </w:pPr>
    </w:p>
    <w:p w:rsidR="0024122A" w:rsidRDefault="0024122A" w:rsidP="0024122A">
      <w:pPr>
        <w:autoSpaceDE w:val="0"/>
        <w:autoSpaceDN w:val="0"/>
        <w:adjustRightInd w:val="0"/>
        <w:spacing w:after="0" w:line="240" w:lineRule="auto"/>
        <w:rPr>
          <w:rFonts w:ascii="Arial" w:hAnsi="Arial" w:cs="Arial"/>
          <w:color w:val="000000"/>
          <w:sz w:val="24"/>
          <w:szCs w:val="24"/>
        </w:rPr>
      </w:pPr>
      <w:r w:rsidRPr="0024122A">
        <w:rPr>
          <w:rFonts w:ascii="Arial" w:hAnsi="Arial" w:cs="Arial"/>
          <w:b/>
          <w:color w:val="000000"/>
          <w:sz w:val="24"/>
          <w:szCs w:val="24"/>
        </w:rPr>
        <w:t>1,00</w:t>
      </w:r>
      <w:r>
        <w:rPr>
          <w:rFonts w:ascii="Arial" w:hAnsi="Arial" w:cs="Arial"/>
          <w:color w:val="000000"/>
          <w:sz w:val="24"/>
          <w:szCs w:val="24"/>
        </w:rPr>
        <w:t xml:space="preserve"> metro ‘’</w:t>
      </w:r>
      <w:r w:rsidRPr="0024122A">
        <w:rPr>
          <w:rFonts w:ascii="Arial" w:hAnsi="Arial" w:cs="Arial"/>
          <w:color w:val="000000"/>
          <w:sz w:val="24"/>
          <w:szCs w:val="24"/>
        </w:rPr>
        <w:t xml:space="preserve">ACRÉSCIMO PARA POÇO DE VISITA CIRCULAR PARA ESGOTO, EM ALVENARIA COM TIJOLOS CERÂMICOS MACIÇOS, DIÂMETRO INTERNO = 0,8 M. </w:t>
      </w:r>
      <w:proofErr w:type="spellStart"/>
      <w:r w:rsidRPr="0024122A">
        <w:rPr>
          <w:rFonts w:ascii="Arial" w:hAnsi="Arial" w:cs="Arial"/>
          <w:color w:val="000000"/>
          <w:sz w:val="24"/>
          <w:szCs w:val="24"/>
        </w:rPr>
        <w:t>AF_12</w:t>
      </w:r>
      <w:proofErr w:type="spellEnd"/>
      <w:r w:rsidRPr="0024122A">
        <w:rPr>
          <w:rFonts w:ascii="Arial" w:hAnsi="Arial" w:cs="Arial"/>
          <w:color w:val="000000"/>
          <w:sz w:val="24"/>
          <w:szCs w:val="24"/>
        </w:rPr>
        <w:t>/2020</w:t>
      </w:r>
      <w:r>
        <w:rPr>
          <w:rFonts w:ascii="Arial" w:hAnsi="Arial" w:cs="Arial"/>
          <w:color w:val="000000"/>
          <w:sz w:val="24"/>
          <w:szCs w:val="24"/>
        </w:rPr>
        <w:t>’’</w:t>
      </w:r>
    </w:p>
    <w:p w:rsidR="00152400" w:rsidRDefault="00152400" w:rsidP="0024122A">
      <w:pPr>
        <w:autoSpaceDE w:val="0"/>
        <w:autoSpaceDN w:val="0"/>
        <w:adjustRightInd w:val="0"/>
        <w:spacing w:after="0" w:line="240" w:lineRule="auto"/>
        <w:rPr>
          <w:rFonts w:ascii="Arial" w:hAnsi="Arial" w:cs="Arial"/>
          <w:color w:val="000000"/>
          <w:sz w:val="24"/>
          <w:szCs w:val="24"/>
        </w:rPr>
      </w:pPr>
    </w:p>
    <w:p w:rsidR="00152400" w:rsidRDefault="00152400" w:rsidP="0024122A">
      <w:pPr>
        <w:autoSpaceDE w:val="0"/>
        <w:autoSpaceDN w:val="0"/>
        <w:adjustRightInd w:val="0"/>
        <w:spacing w:after="0" w:line="240" w:lineRule="auto"/>
        <w:rPr>
          <w:rFonts w:ascii="Arial" w:hAnsi="Arial" w:cs="Arial"/>
          <w:color w:val="000000"/>
          <w:sz w:val="24"/>
          <w:szCs w:val="24"/>
        </w:rPr>
      </w:pPr>
      <w:r w:rsidRPr="00152400">
        <w:rPr>
          <w:rFonts w:ascii="Arial" w:hAnsi="Arial" w:cs="Arial"/>
          <w:b/>
          <w:color w:val="000000"/>
          <w:sz w:val="24"/>
          <w:szCs w:val="24"/>
        </w:rPr>
        <w:t>1,773,14</w:t>
      </w:r>
      <w:r>
        <w:rPr>
          <w:rFonts w:ascii="Arial" w:hAnsi="Arial" w:cs="Arial"/>
          <w:color w:val="000000"/>
          <w:sz w:val="24"/>
          <w:szCs w:val="24"/>
        </w:rPr>
        <w:t xml:space="preserve"> metros quadrados de ‘’</w:t>
      </w:r>
      <w:r w:rsidR="007E57D6">
        <w:rPr>
          <w:rFonts w:ascii="Arial" w:hAnsi="Arial" w:cs="Arial"/>
          <w:color w:val="000000"/>
          <w:sz w:val="24"/>
          <w:szCs w:val="24"/>
        </w:rPr>
        <w:t xml:space="preserve">Regularização de superfície com </w:t>
      </w:r>
      <w:proofErr w:type="spellStart"/>
      <w:r w:rsidR="007E57D6">
        <w:rPr>
          <w:rFonts w:ascii="Arial" w:hAnsi="Arial" w:cs="Arial"/>
          <w:color w:val="000000"/>
          <w:sz w:val="24"/>
          <w:szCs w:val="24"/>
        </w:rPr>
        <w:t>motoniveladora</w:t>
      </w:r>
      <w:proofErr w:type="spellEnd"/>
      <w:r>
        <w:rPr>
          <w:rFonts w:ascii="Arial" w:hAnsi="Arial" w:cs="Arial"/>
          <w:color w:val="000000"/>
          <w:sz w:val="24"/>
          <w:szCs w:val="24"/>
        </w:rPr>
        <w:t>’’</w:t>
      </w:r>
    </w:p>
    <w:p w:rsidR="00152400" w:rsidRDefault="00152400" w:rsidP="0024122A">
      <w:pPr>
        <w:autoSpaceDE w:val="0"/>
        <w:autoSpaceDN w:val="0"/>
        <w:adjustRightInd w:val="0"/>
        <w:spacing w:after="0" w:line="240" w:lineRule="auto"/>
        <w:rPr>
          <w:rFonts w:ascii="Arial" w:hAnsi="Arial" w:cs="Arial"/>
          <w:color w:val="000000"/>
          <w:sz w:val="24"/>
          <w:szCs w:val="24"/>
        </w:rPr>
      </w:pPr>
    </w:p>
    <w:p w:rsidR="00A3148D" w:rsidRDefault="00152400" w:rsidP="0024122A">
      <w:pPr>
        <w:autoSpaceDE w:val="0"/>
        <w:autoSpaceDN w:val="0"/>
        <w:adjustRightInd w:val="0"/>
        <w:spacing w:after="0" w:line="240" w:lineRule="auto"/>
        <w:rPr>
          <w:rFonts w:ascii="Arial" w:hAnsi="Arial" w:cs="Arial"/>
          <w:color w:val="000000"/>
          <w:sz w:val="24"/>
          <w:szCs w:val="24"/>
        </w:rPr>
      </w:pPr>
      <w:r w:rsidRPr="00152400">
        <w:rPr>
          <w:rFonts w:ascii="Arial" w:hAnsi="Arial" w:cs="Arial"/>
          <w:b/>
          <w:color w:val="000000"/>
          <w:sz w:val="24"/>
          <w:szCs w:val="24"/>
        </w:rPr>
        <w:t>1,773,14</w:t>
      </w:r>
      <w:r>
        <w:rPr>
          <w:rFonts w:ascii="Arial" w:hAnsi="Arial" w:cs="Arial"/>
          <w:color w:val="000000"/>
          <w:sz w:val="24"/>
          <w:szCs w:val="24"/>
        </w:rPr>
        <w:t xml:space="preserve"> metros quadrados de ‘’</w:t>
      </w:r>
      <w:r w:rsidRPr="00152400">
        <w:rPr>
          <w:rFonts w:ascii="Arial" w:hAnsi="Arial" w:cs="Arial"/>
          <w:color w:val="000000"/>
          <w:sz w:val="24"/>
          <w:szCs w:val="24"/>
        </w:rPr>
        <w:t xml:space="preserve">REGULARIZAÇÃO E COMPACTAÇÃO DE SUBLEITO DE SOLO PREDOMINANTEMENTE ARENOSO. </w:t>
      </w:r>
      <w:proofErr w:type="spellStart"/>
      <w:r w:rsidRPr="00152400">
        <w:rPr>
          <w:rFonts w:ascii="Arial" w:hAnsi="Arial" w:cs="Arial"/>
          <w:color w:val="000000"/>
          <w:sz w:val="24"/>
          <w:szCs w:val="24"/>
        </w:rPr>
        <w:t>AF_11</w:t>
      </w:r>
      <w:proofErr w:type="spellEnd"/>
      <w:r w:rsidRPr="00152400">
        <w:rPr>
          <w:rFonts w:ascii="Arial" w:hAnsi="Arial" w:cs="Arial"/>
          <w:color w:val="000000"/>
          <w:sz w:val="24"/>
          <w:szCs w:val="24"/>
        </w:rPr>
        <w:t>/2019</w:t>
      </w:r>
      <w:r w:rsidR="008C395C">
        <w:rPr>
          <w:rFonts w:ascii="Arial" w:hAnsi="Arial" w:cs="Arial"/>
          <w:color w:val="000000"/>
          <w:sz w:val="24"/>
          <w:szCs w:val="24"/>
        </w:rPr>
        <w:t>’’</w:t>
      </w:r>
    </w:p>
    <w:p w:rsidR="004343BA" w:rsidRDefault="004343BA" w:rsidP="00A3148D">
      <w:pPr>
        <w:autoSpaceDE w:val="0"/>
        <w:autoSpaceDN w:val="0"/>
        <w:adjustRightInd w:val="0"/>
        <w:spacing w:after="0" w:line="240" w:lineRule="auto"/>
        <w:jc w:val="both"/>
        <w:rPr>
          <w:rFonts w:ascii="Arial" w:hAnsi="Arial" w:cs="Arial"/>
          <w:b/>
          <w:color w:val="000000"/>
          <w:sz w:val="24"/>
          <w:szCs w:val="24"/>
        </w:rPr>
      </w:pPr>
    </w:p>
    <w:p w:rsidR="00DC323F" w:rsidRDefault="00DC323F" w:rsidP="00DF0E93">
      <w:pPr>
        <w:autoSpaceDE w:val="0"/>
        <w:autoSpaceDN w:val="0"/>
        <w:adjustRightInd w:val="0"/>
        <w:spacing w:after="0" w:line="240" w:lineRule="auto"/>
        <w:jc w:val="both"/>
        <w:rPr>
          <w:rFonts w:ascii="Arial" w:hAnsi="Arial" w:cs="Arial"/>
          <w:color w:val="000000"/>
          <w:sz w:val="24"/>
          <w:szCs w:val="24"/>
        </w:rPr>
      </w:pPr>
    </w:p>
    <w:p w:rsidR="00DC323F" w:rsidRDefault="00DC323F" w:rsidP="00DF0E93">
      <w:pPr>
        <w:autoSpaceDE w:val="0"/>
        <w:autoSpaceDN w:val="0"/>
        <w:adjustRightInd w:val="0"/>
        <w:spacing w:after="0" w:line="240" w:lineRule="auto"/>
        <w:jc w:val="both"/>
        <w:rPr>
          <w:rFonts w:ascii="Arial" w:hAnsi="Arial" w:cs="Arial"/>
          <w:color w:val="000000"/>
          <w:sz w:val="24"/>
          <w:szCs w:val="24"/>
        </w:rPr>
      </w:pPr>
      <w:r w:rsidRPr="00DC323F">
        <w:rPr>
          <w:rFonts w:ascii="Arial" w:hAnsi="Arial" w:cs="Arial"/>
          <w:b/>
          <w:color w:val="000000"/>
          <w:sz w:val="24"/>
          <w:szCs w:val="24"/>
        </w:rPr>
        <w:t>265,87</w:t>
      </w:r>
      <w:r>
        <w:rPr>
          <w:rFonts w:ascii="Arial" w:hAnsi="Arial" w:cs="Arial"/>
          <w:color w:val="000000"/>
          <w:sz w:val="24"/>
          <w:szCs w:val="24"/>
        </w:rPr>
        <w:t xml:space="preserve"> metros cúbicos de ‘’</w:t>
      </w:r>
      <w:r w:rsidRPr="00DC323F">
        <w:rPr>
          <w:rFonts w:ascii="Arial" w:hAnsi="Arial" w:cs="Arial"/>
          <w:color w:val="000000"/>
          <w:sz w:val="24"/>
          <w:szCs w:val="24"/>
        </w:rPr>
        <w:t xml:space="preserve">EXECUÇÃO E COMPACTAÇÃO DE BASE E OU SUB BASE PARA PAVIMENTAÇÃO DE BRITA GRADUADA SIMPLES - EXCLUSIVE CARGA E TRANSPORTE. </w:t>
      </w:r>
      <w:proofErr w:type="spellStart"/>
      <w:r w:rsidRPr="00DC323F">
        <w:rPr>
          <w:rFonts w:ascii="Arial" w:hAnsi="Arial" w:cs="Arial"/>
          <w:color w:val="000000"/>
          <w:sz w:val="24"/>
          <w:szCs w:val="24"/>
        </w:rPr>
        <w:t>AF_11</w:t>
      </w:r>
      <w:proofErr w:type="spellEnd"/>
      <w:r w:rsidRPr="00DC323F">
        <w:rPr>
          <w:rFonts w:ascii="Arial" w:hAnsi="Arial" w:cs="Arial"/>
          <w:color w:val="000000"/>
          <w:sz w:val="24"/>
          <w:szCs w:val="24"/>
        </w:rPr>
        <w:t>/2019</w:t>
      </w:r>
      <w:r>
        <w:rPr>
          <w:rFonts w:ascii="Arial" w:hAnsi="Arial" w:cs="Arial"/>
          <w:color w:val="000000"/>
          <w:sz w:val="24"/>
          <w:szCs w:val="24"/>
        </w:rPr>
        <w:t>’’</w:t>
      </w:r>
    </w:p>
    <w:p w:rsidR="00DC323F" w:rsidRDefault="00DC323F" w:rsidP="00DF0E93">
      <w:pPr>
        <w:autoSpaceDE w:val="0"/>
        <w:autoSpaceDN w:val="0"/>
        <w:adjustRightInd w:val="0"/>
        <w:spacing w:after="0" w:line="240" w:lineRule="auto"/>
        <w:jc w:val="both"/>
        <w:rPr>
          <w:rFonts w:ascii="Arial" w:hAnsi="Arial" w:cs="Arial"/>
          <w:color w:val="000000"/>
          <w:sz w:val="24"/>
          <w:szCs w:val="24"/>
        </w:rPr>
      </w:pPr>
    </w:p>
    <w:p w:rsidR="00DC323F" w:rsidRDefault="00DC323F" w:rsidP="00DF0E93">
      <w:pPr>
        <w:autoSpaceDE w:val="0"/>
        <w:autoSpaceDN w:val="0"/>
        <w:adjustRightInd w:val="0"/>
        <w:spacing w:after="0" w:line="240" w:lineRule="auto"/>
        <w:jc w:val="both"/>
        <w:rPr>
          <w:rFonts w:ascii="Arial" w:hAnsi="Arial" w:cs="Arial"/>
          <w:color w:val="000000"/>
          <w:sz w:val="24"/>
          <w:szCs w:val="24"/>
        </w:rPr>
      </w:pPr>
      <w:r w:rsidRPr="00DC323F">
        <w:rPr>
          <w:rFonts w:ascii="Arial" w:hAnsi="Arial" w:cs="Arial"/>
          <w:b/>
          <w:color w:val="000000"/>
          <w:sz w:val="24"/>
          <w:szCs w:val="24"/>
        </w:rPr>
        <w:t xml:space="preserve"> 132,99</w:t>
      </w:r>
      <w:r>
        <w:rPr>
          <w:rFonts w:ascii="Arial" w:hAnsi="Arial" w:cs="Arial"/>
          <w:color w:val="000000"/>
          <w:sz w:val="24"/>
          <w:szCs w:val="24"/>
        </w:rPr>
        <w:t xml:space="preserve"> metros cúbicos de ‘’</w:t>
      </w:r>
      <w:r w:rsidRPr="00DC323F">
        <w:rPr>
          <w:rFonts w:ascii="Arial" w:hAnsi="Arial" w:cs="Arial"/>
          <w:color w:val="000000"/>
          <w:sz w:val="24"/>
          <w:szCs w:val="24"/>
        </w:rPr>
        <w:t xml:space="preserve">USINAGEM DE BRITA GRADUADA SIMPLES. </w:t>
      </w:r>
      <w:proofErr w:type="spellStart"/>
      <w:r w:rsidRPr="00DC323F">
        <w:rPr>
          <w:rFonts w:ascii="Arial" w:hAnsi="Arial" w:cs="Arial"/>
          <w:color w:val="000000"/>
          <w:sz w:val="24"/>
          <w:szCs w:val="24"/>
        </w:rPr>
        <w:t>AF_03</w:t>
      </w:r>
      <w:proofErr w:type="spellEnd"/>
      <w:r w:rsidRPr="00DC323F">
        <w:rPr>
          <w:rFonts w:ascii="Arial" w:hAnsi="Arial" w:cs="Arial"/>
          <w:color w:val="000000"/>
          <w:sz w:val="24"/>
          <w:szCs w:val="24"/>
        </w:rPr>
        <w:t>/2020</w:t>
      </w:r>
      <w:r>
        <w:rPr>
          <w:rFonts w:ascii="Arial" w:hAnsi="Arial" w:cs="Arial"/>
          <w:color w:val="000000"/>
          <w:sz w:val="24"/>
          <w:szCs w:val="24"/>
        </w:rPr>
        <w:t>’’</w:t>
      </w:r>
    </w:p>
    <w:p w:rsidR="00EC7003" w:rsidRPr="00EC7003" w:rsidRDefault="00EC7003" w:rsidP="00DF0E93">
      <w:pPr>
        <w:autoSpaceDE w:val="0"/>
        <w:autoSpaceDN w:val="0"/>
        <w:adjustRightInd w:val="0"/>
        <w:spacing w:after="0" w:line="240" w:lineRule="auto"/>
        <w:jc w:val="both"/>
        <w:rPr>
          <w:rFonts w:ascii="Arial" w:hAnsi="Arial" w:cs="Arial"/>
          <w:b/>
          <w:color w:val="000000"/>
          <w:sz w:val="24"/>
          <w:szCs w:val="24"/>
        </w:rPr>
      </w:pPr>
    </w:p>
    <w:p w:rsidR="00EC7003" w:rsidRDefault="00EC7003" w:rsidP="00DF0E93">
      <w:pPr>
        <w:autoSpaceDE w:val="0"/>
        <w:autoSpaceDN w:val="0"/>
        <w:adjustRightInd w:val="0"/>
        <w:spacing w:after="0" w:line="240" w:lineRule="auto"/>
        <w:jc w:val="both"/>
        <w:rPr>
          <w:rFonts w:ascii="Arial" w:hAnsi="Arial" w:cs="Arial"/>
          <w:color w:val="000000"/>
          <w:sz w:val="24"/>
          <w:szCs w:val="24"/>
        </w:rPr>
      </w:pPr>
      <w:r w:rsidRPr="00EC7003">
        <w:rPr>
          <w:rFonts w:ascii="Arial" w:hAnsi="Arial" w:cs="Arial"/>
          <w:b/>
          <w:color w:val="000000"/>
          <w:sz w:val="24"/>
          <w:szCs w:val="24"/>
        </w:rPr>
        <w:t xml:space="preserve"> 1609,34</w:t>
      </w:r>
      <w:r>
        <w:rPr>
          <w:rFonts w:ascii="Arial" w:hAnsi="Arial" w:cs="Arial"/>
          <w:color w:val="000000"/>
          <w:sz w:val="24"/>
          <w:szCs w:val="24"/>
        </w:rPr>
        <w:t xml:space="preserve"> metros quadrados de ‘’</w:t>
      </w:r>
      <w:r w:rsidRPr="00EC7003">
        <w:rPr>
          <w:rFonts w:ascii="Arial" w:hAnsi="Arial" w:cs="Arial"/>
          <w:color w:val="000000"/>
          <w:sz w:val="24"/>
          <w:szCs w:val="24"/>
        </w:rPr>
        <w:t>IMPRIMAÇÃO (EXECUÇÃO E FORNECIMENTO DO MATERIAL BETUMINOSO, EXCLUSIVE TRANSPORTE DO MATERIAL BETUMINOSO)</w:t>
      </w:r>
      <w:r>
        <w:rPr>
          <w:rFonts w:ascii="Arial" w:hAnsi="Arial" w:cs="Arial"/>
          <w:color w:val="000000"/>
          <w:sz w:val="24"/>
          <w:szCs w:val="24"/>
        </w:rPr>
        <w:t>’’</w:t>
      </w:r>
    </w:p>
    <w:p w:rsidR="00EC7003" w:rsidRDefault="00EC7003" w:rsidP="00DF0E93">
      <w:pPr>
        <w:autoSpaceDE w:val="0"/>
        <w:autoSpaceDN w:val="0"/>
        <w:adjustRightInd w:val="0"/>
        <w:spacing w:after="0" w:line="240" w:lineRule="auto"/>
        <w:jc w:val="both"/>
        <w:rPr>
          <w:rFonts w:ascii="Arial" w:hAnsi="Arial" w:cs="Arial"/>
          <w:color w:val="000000"/>
          <w:sz w:val="24"/>
          <w:szCs w:val="24"/>
        </w:rPr>
      </w:pPr>
    </w:p>
    <w:p w:rsidR="00EC7003" w:rsidRDefault="00226518" w:rsidP="00DF0E93">
      <w:pPr>
        <w:autoSpaceDE w:val="0"/>
        <w:autoSpaceDN w:val="0"/>
        <w:adjustRightInd w:val="0"/>
        <w:spacing w:after="0" w:line="240" w:lineRule="auto"/>
        <w:jc w:val="both"/>
        <w:rPr>
          <w:rFonts w:ascii="Arial" w:hAnsi="Arial" w:cs="Arial"/>
          <w:color w:val="000000"/>
          <w:sz w:val="24"/>
          <w:szCs w:val="24"/>
        </w:rPr>
      </w:pPr>
      <w:r w:rsidRPr="00226518">
        <w:rPr>
          <w:rFonts w:ascii="Arial" w:hAnsi="Arial" w:cs="Arial"/>
          <w:b/>
          <w:color w:val="000000"/>
          <w:sz w:val="24"/>
          <w:szCs w:val="24"/>
        </w:rPr>
        <w:t xml:space="preserve"> 1609,34</w:t>
      </w:r>
      <w:r>
        <w:rPr>
          <w:rFonts w:ascii="Arial" w:hAnsi="Arial" w:cs="Arial"/>
          <w:color w:val="000000"/>
          <w:sz w:val="24"/>
          <w:szCs w:val="24"/>
        </w:rPr>
        <w:t xml:space="preserve"> metros quadrados de </w:t>
      </w:r>
      <w:r w:rsidRPr="00226518">
        <w:rPr>
          <w:rFonts w:ascii="Arial" w:hAnsi="Arial" w:cs="Arial"/>
          <w:color w:val="000000"/>
          <w:sz w:val="24"/>
          <w:szCs w:val="24"/>
        </w:rPr>
        <w:t>PINTURA DE LIGAÇÃO (EXECUÇÃO E FORNECIMENTO DO MATERIAL BETUMINOSO, EXCLUSIVE TRANSPORTE DO MATERIAL BETUMINOSO)</w:t>
      </w:r>
    </w:p>
    <w:p w:rsidR="00226518" w:rsidRDefault="00226518" w:rsidP="00DF0E93">
      <w:pPr>
        <w:autoSpaceDE w:val="0"/>
        <w:autoSpaceDN w:val="0"/>
        <w:adjustRightInd w:val="0"/>
        <w:spacing w:after="0" w:line="240" w:lineRule="auto"/>
        <w:jc w:val="both"/>
        <w:rPr>
          <w:rFonts w:ascii="Arial" w:hAnsi="Arial" w:cs="Arial"/>
          <w:color w:val="000000"/>
          <w:sz w:val="24"/>
          <w:szCs w:val="24"/>
        </w:rPr>
      </w:pPr>
    </w:p>
    <w:p w:rsidR="00226518" w:rsidRPr="0024122A" w:rsidRDefault="006B7037" w:rsidP="00DF0E93">
      <w:pPr>
        <w:autoSpaceDE w:val="0"/>
        <w:autoSpaceDN w:val="0"/>
        <w:adjustRightInd w:val="0"/>
        <w:spacing w:after="0" w:line="240" w:lineRule="auto"/>
        <w:jc w:val="both"/>
        <w:rPr>
          <w:rFonts w:ascii="Arial" w:hAnsi="Arial" w:cs="Arial"/>
          <w:color w:val="000000"/>
          <w:sz w:val="24"/>
          <w:szCs w:val="24"/>
        </w:rPr>
      </w:pPr>
      <w:r w:rsidRPr="006B7037">
        <w:rPr>
          <w:rFonts w:ascii="Arial" w:hAnsi="Arial" w:cs="Arial"/>
          <w:b/>
          <w:color w:val="000000"/>
          <w:sz w:val="24"/>
          <w:szCs w:val="24"/>
        </w:rPr>
        <w:t xml:space="preserve"> 1094,35</w:t>
      </w:r>
      <w:r w:rsidR="00AC245C">
        <w:rPr>
          <w:rFonts w:ascii="Arial" w:hAnsi="Arial" w:cs="Arial"/>
          <w:color w:val="000000"/>
          <w:sz w:val="24"/>
          <w:szCs w:val="24"/>
        </w:rPr>
        <w:t xml:space="preserve"> t</w:t>
      </w:r>
      <w:r>
        <w:rPr>
          <w:rFonts w:ascii="Arial" w:hAnsi="Arial" w:cs="Arial"/>
          <w:color w:val="000000"/>
          <w:sz w:val="24"/>
          <w:szCs w:val="24"/>
        </w:rPr>
        <w:t>oneladas por Quilometro de ‘’</w:t>
      </w:r>
      <w:r w:rsidRPr="006B7037">
        <w:rPr>
          <w:rFonts w:ascii="Arial" w:hAnsi="Arial" w:cs="Arial"/>
          <w:color w:val="000000"/>
          <w:sz w:val="24"/>
          <w:szCs w:val="24"/>
        </w:rPr>
        <w:t>TRANSPORTE DE MATERIAL DE QUALQUER NATUREZA. DISTÂNCIA MÉDIA DE TRANSPORTE DE 30,10 A 40,00 KM</w:t>
      </w:r>
      <w:r>
        <w:rPr>
          <w:rFonts w:ascii="Arial" w:hAnsi="Arial" w:cs="Arial"/>
          <w:color w:val="000000"/>
          <w:sz w:val="24"/>
          <w:szCs w:val="24"/>
        </w:rPr>
        <w:t>’’</w:t>
      </w:r>
    </w:p>
    <w:tbl>
      <w:tblPr>
        <w:tblW w:w="0" w:type="auto"/>
        <w:tblBorders>
          <w:top w:val="nil"/>
          <w:left w:val="nil"/>
          <w:bottom w:val="nil"/>
          <w:right w:val="nil"/>
        </w:tblBorders>
        <w:tblLayout w:type="fixed"/>
        <w:tblLook w:val="0000" w:firstRow="0" w:lastRow="0" w:firstColumn="0" w:lastColumn="0" w:noHBand="0" w:noVBand="0"/>
      </w:tblPr>
      <w:tblGrid>
        <w:gridCol w:w="3073"/>
      </w:tblGrid>
      <w:tr w:rsidR="0024122A" w:rsidRPr="0024122A">
        <w:trPr>
          <w:trHeight w:val="148"/>
        </w:trPr>
        <w:tc>
          <w:tcPr>
            <w:tcW w:w="3073" w:type="dxa"/>
          </w:tcPr>
          <w:p w:rsidR="0024122A" w:rsidRPr="0024122A" w:rsidRDefault="00DC323F" w:rsidP="00A3148D">
            <w:pPr>
              <w:autoSpaceDE w:val="0"/>
              <w:autoSpaceDN w:val="0"/>
              <w:adjustRightInd w:val="0"/>
              <w:spacing w:after="0" w:line="240" w:lineRule="auto"/>
              <w:jc w:val="both"/>
              <w:rPr>
                <w:rFonts w:ascii="Arial" w:hAnsi="Arial" w:cs="Arial"/>
                <w:color w:val="000000"/>
                <w:sz w:val="9"/>
                <w:szCs w:val="9"/>
              </w:rPr>
            </w:pPr>
            <w:r>
              <w:rPr>
                <w:rFonts w:ascii="Arial" w:hAnsi="Arial" w:cs="Arial"/>
                <w:color w:val="000000"/>
                <w:sz w:val="9"/>
                <w:szCs w:val="9"/>
              </w:rPr>
              <w:t>‘</w:t>
            </w:r>
          </w:p>
        </w:tc>
      </w:tr>
    </w:tbl>
    <w:p w:rsidR="008C395C" w:rsidRDefault="008C395C" w:rsidP="00A3148D">
      <w:pPr>
        <w:pStyle w:val="Default"/>
        <w:spacing w:line="276" w:lineRule="auto"/>
        <w:jc w:val="both"/>
        <w:rPr>
          <w:rFonts w:ascii="Arial" w:hAnsi="Arial" w:cs="Arial"/>
          <w:b/>
          <w:color w:val="auto"/>
        </w:rPr>
      </w:pPr>
    </w:p>
    <w:p w:rsidR="006B7037" w:rsidRDefault="00F70FAF" w:rsidP="00A3148D">
      <w:pPr>
        <w:pStyle w:val="Default"/>
        <w:spacing w:line="276" w:lineRule="auto"/>
        <w:jc w:val="both"/>
        <w:rPr>
          <w:rFonts w:ascii="Arial" w:hAnsi="Arial" w:cs="Arial"/>
          <w:color w:val="auto"/>
        </w:rPr>
      </w:pPr>
      <w:r w:rsidRPr="00F70FAF">
        <w:rPr>
          <w:rFonts w:ascii="Arial" w:hAnsi="Arial" w:cs="Arial"/>
          <w:b/>
          <w:color w:val="auto"/>
        </w:rPr>
        <w:t>64,38</w:t>
      </w:r>
      <w:r>
        <w:rPr>
          <w:rFonts w:ascii="Arial" w:hAnsi="Arial" w:cs="Arial"/>
          <w:color w:val="auto"/>
        </w:rPr>
        <w:t xml:space="preserve"> metros cúbicos de ‘’</w:t>
      </w:r>
      <w:r w:rsidRPr="00F70FAF">
        <w:rPr>
          <w:rFonts w:ascii="Arial" w:hAnsi="Arial" w:cs="Arial"/>
          <w:color w:val="auto"/>
        </w:rPr>
        <w:t xml:space="preserve">EXECUÇÃO DE PAVIMENTO COM APLICAÇÃO DE CONCRETO ASFÁLTICO, CAMADA DE ROLAMENTO - EXCLUSIVE CARGA E TRANSPORTE. </w:t>
      </w:r>
      <w:proofErr w:type="spellStart"/>
      <w:r w:rsidRPr="00F70FAF">
        <w:rPr>
          <w:rFonts w:ascii="Arial" w:hAnsi="Arial" w:cs="Arial"/>
          <w:color w:val="auto"/>
        </w:rPr>
        <w:t>AF_11</w:t>
      </w:r>
      <w:proofErr w:type="spellEnd"/>
      <w:r w:rsidRPr="00F70FAF">
        <w:rPr>
          <w:rFonts w:ascii="Arial" w:hAnsi="Arial" w:cs="Arial"/>
          <w:color w:val="auto"/>
        </w:rPr>
        <w:t>/2019</w:t>
      </w:r>
      <w:r>
        <w:rPr>
          <w:rFonts w:ascii="Arial" w:hAnsi="Arial" w:cs="Arial"/>
          <w:color w:val="auto"/>
        </w:rPr>
        <w:t>’’</w:t>
      </w:r>
    </w:p>
    <w:p w:rsidR="00F70FAF" w:rsidRDefault="00F70FAF" w:rsidP="00A3148D">
      <w:pPr>
        <w:pStyle w:val="Default"/>
        <w:spacing w:line="276" w:lineRule="auto"/>
        <w:jc w:val="both"/>
        <w:rPr>
          <w:rFonts w:ascii="Arial" w:hAnsi="Arial" w:cs="Arial"/>
          <w:color w:val="auto"/>
        </w:rPr>
      </w:pPr>
    </w:p>
    <w:p w:rsidR="00F70FAF" w:rsidRDefault="00AC245C" w:rsidP="00A3148D">
      <w:pPr>
        <w:pStyle w:val="Default"/>
        <w:spacing w:line="276" w:lineRule="auto"/>
        <w:jc w:val="both"/>
        <w:rPr>
          <w:rFonts w:ascii="Arial" w:hAnsi="Arial" w:cs="Arial"/>
          <w:color w:val="auto"/>
        </w:rPr>
      </w:pPr>
      <w:r w:rsidRPr="00AC245C">
        <w:rPr>
          <w:rFonts w:ascii="Arial" w:hAnsi="Arial" w:cs="Arial"/>
          <w:b/>
          <w:color w:val="auto"/>
        </w:rPr>
        <w:t xml:space="preserve"> 4557,55</w:t>
      </w:r>
      <w:r>
        <w:rPr>
          <w:rFonts w:ascii="Arial" w:hAnsi="Arial" w:cs="Arial"/>
          <w:color w:val="auto"/>
        </w:rPr>
        <w:t xml:space="preserve"> </w:t>
      </w:r>
      <w:r>
        <w:rPr>
          <w:rFonts w:ascii="Arial" w:hAnsi="Arial" w:cs="Arial"/>
        </w:rPr>
        <w:t>toneladas por Quilometro de ‘’</w:t>
      </w:r>
      <w:r w:rsidRPr="00AC245C">
        <w:rPr>
          <w:rFonts w:ascii="Arial" w:hAnsi="Arial" w:cs="Arial"/>
          <w:color w:val="auto"/>
        </w:rPr>
        <w:t>TRANSPORTE DE MATERIAL DE QUALQUER NATUREZA. DISTÂNCIA MÉDIA DE TRANSPORTE DE 30,10 A 40,00 KM</w:t>
      </w:r>
      <w:r>
        <w:rPr>
          <w:rFonts w:ascii="Arial" w:hAnsi="Arial" w:cs="Arial"/>
          <w:color w:val="auto"/>
        </w:rPr>
        <w:t>’’</w:t>
      </w:r>
    </w:p>
    <w:p w:rsidR="00AC245C" w:rsidRDefault="00AC245C" w:rsidP="00A3148D">
      <w:pPr>
        <w:pStyle w:val="Default"/>
        <w:spacing w:line="276" w:lineRule="auto"/>
        <w:jc w:val="both"/>
        <w:rPr>
          <w:rFonts w:ascii="Arial" w:hAnsi="Arial" w:cs="Arial"/>
          <w:color w:val="auto"/>
        </w:rPr>
      </w:pPr>
    </w:p>
    <w:p w:rsidR="00AC245C" w:rsidRDefault="00AC06B3" w:rsidP="00A3148D">
      <w:pPr>
        <w:pStyle w:val="Default"/>
        <w:spacing w:line="276" w:lineRule="auto"/>
        <w:jc w:val="both"/>
        <w:rPr>
          <w:rFonts w:ascii="Arial" w:hAnsi="Arial" w:cs="Arial"/>
          <w:color w:val="auto"/>
        </w:rPr>
      </w:pPr>
      <w:r w:rsidRPr="00AC06B3">
        <w:rPr>
          <w:rFonts w:ascii="Arial" w:hAnsi="Arial" w:cs="Arial"/>
          <w:b/>
          <w:color w:val="auto"/>
        </w:rPr>
        <w:lastRenderedPageBreak/>
        <w:t>0,72</w:t>
      </w:r>
      <w:r>
        <w:rPr>
          <w:rFonts w:ascii="Arial" w:hAnsi="Arial" w:cs="Arial"/>
          <w:color w:val="auto"/>
        </w:rPr>
        <w:t xml:space="preserve"> metros cúbicos de ‘’</w:t>
      </w:r>
      <w:r w:rsidR="00733B53" w:rsidRPr="00733B53">
        <w:rPr>
          <w:rFonts w:ascii="Arial" w:hAnsi="Arial" w:cs="Arial"/>
          <w:color w:val="auto"/>
        </w:rPr>
        <w:t xml:space="preserve">EXECUÇÃO DE PAVIMENTO COM APLICAÇÃO DE CONCRETO ASFÁLTICO, CAMADA DE ROLAMENTO - EXCLUSIVE CARGA E TRANSPORTE. </w:t>
      </w:r>
      <w:proofErr w:type="spellStart"/>
      <w:r w:rsidR="00733B53" w:rsidRPr="00733B53">
        <w:rPr>
          <w:rFonts w:ascii="Arial" w:hAnsi="Arial" w:cs="Arial"/>
          <w:color w:val="auto"/>
        </w:rPr>
        <w:t>AF_11</w:t>
      </w:r>
      <w:proofErr w:type="spellEnd"/>
      <w:r w:rsidR="00733B53" w:rsidRPr="00733B53">
        <w:rPr>
          <w:rFonts w:ascii="Arial" w:hAnsi="Arial" w:cs="Arial"/>
          <w:color w:val="auto"/>
        </w:rPr>
        <w:t>/2019</w:t>
      </w:r>
      <w:r>
        <w:rPr>
          <w:rFonts w:ascii="Arial" w:hAnsi="Arial" w:cs="Arial"/>
          <w:color w:val="auto"/>
        </w:rPr>
        <w:t>’’</w:t>
      </w:r>
    </w:p>
    <w:p w:rsidR="00AC06B3" w:rsidRDefault="00AC06B3" w:rsidP="00A3148D">
      <w:pPr>
        <w:pStyle w:val="Default"/>
        <w:spacing w:line="276" w:lineRule="auto"/>
        <w:jc w:val="both"/>
        <w:rPr>
          <w:rFonts w:ascii="Arial" w:hAnsi="Arial" w:cs="Arial"/>
          <w:color w:val="auto"/>
        </w:rPr>
      </w:pPr>
    </w:p>
    <w:p w:rsidR="00AC06B3" w:rsidRDefault="009166E9" w:rsidP="00A3148D">
      <w:pPr>
        <w:pStyle w:val="Default"/>
        <w:spacing w:line="276" w:lineRule="auto"/>
        <w:jc w:val="both"/>
        <w:rPr>
          <w:rFonts w:ascii="Arial" w:hAnsi="Arial" w:cs="Arial"/>
          <w:color w:val="auto"/>
        </w:rPr>
      </w:pPr>
      <w:r w:rsidRPr="009166E9">
        <w:rPr>
          <w:rFonts w:ascii="Arial" w:hAnsi="Arial" w:cs="Arial"/>
          <w:b/>
          <w:color w:val="auto"/>
        </w:rPr>
        <w:t>546,00</w:t>
      </w:r>
      <w:r>
        <w:rPr>
          <w:rFonts w:ascii="Arial" w:hAnsi="Arial" w:cs="Arial"/>
          <w:color w:val="auto"/>
        </w:rPr>
        <w:t xml:space="preserve"> metros ‘’</w:t>
      </w:r>
      <w:r w:rsidRPr="009166E9">
        <w:rPr>
          <w:rFonts w:ascii="Arial" w:hAnsi="Arial" w:cs="Arial"/>
          <w:color w:val="auto"/>
        </w:rPr>
        <w:t xml:space="preserve">EXECUÇÃO DE SARJETA DE CONCRETO USINADO, MOLDADA IN LOCO EM TRECHO RETO, 30 CM BASE X 10 CM ALTURA. </w:t>
      </w:r>
      <w:proofErr w:type="spellStart"/>
      <w:r w:rsidRPr="009166E9">
        <w:rPr>
          <w:rFonts w:ascii="Arial" w:hAnsi="Arial" w:cs="Arial"/>
          <w:color w:val="auto"/>
        </w:rPr>
        <w:t>AF_06</w:t>
      </w:r>
      <w:proofErr w:type="spellEnd"/>
      <w:r w:rsidRPr="009166E9">
        <w:rPr>
          <w:rFonts w:ascii="Arial" w:hAnsi="Arial" w:cs="Arial"/>
          <w:color w:val="auto"/>
        </w:rPr>
        <w:t>/2016</w:t>
      </w:r>
      <w:r>
        <w:rPr>
          <w:rFonts w:ascii="Arial" w:hAnsi="Arial" w:cs="Arial"/>
          <w:color w:val="auto"/>
        </w:rPr>
        <w:t>’’</w:t>
      </w:r>
    </w:p>
    <w:p w:rsidR="00120921" w:rsidRDefault="009166E9" w:rsidP="00A3148D">
      <w:pPr>
        <w:pStyle w:val="Default"/>
        <w:spacing w:line="276" w:lineRule="auto"/>
        <w:jc w:val="both"/>
        <w:rPr>
          <w:rFonts w:ascii="Arial" w:hAnsi="Arial" w:cs="Arial"/>
          <w:color w:val="auto"/>
        </w:rPr>
      </w:pPr>
      <w:r>
        <w:rPr>
          <w:rFonts w:ascii="Arial" w:hAnsi="Arial" w:cs="Arial"/>
          <w:color w:val="auto"/>
        </w:rPr>
        <w:t xml:space="preserve"> </w:t>
      </w:r>
    </w:p>
    <w:p w:rsidR="009166E9" w:rsidRDefault="007E57D6" w:rsidP="00A3148D">
      <w:pPr>
        <w:pStyle w:val="Default"/>
        <w:spacing w:line="276" w:lineRule="auto"/>
        <w:jc w:val="both"/>
        <w:rPr>
          <w:rFonts w:ascii="Arial" w:hAnsi="Arial" w:cs="Arial"/>
          <w:color w:val="auto"/>
        </w:rPr>
      </w:pPr>
      <w:r>
        <w:rPr>
          <w:rFonts w:ascii="Arial" w:hAnsi="Arial" w:cs="Arial"/>
          <w:b/>
          <w:color w:val="auto"/>
        </w:rPr>
        <w:t>157,00</w:t>
      </w:r>
      <w:r w:rsidR="009166E9">
        <w:rPr>
          <w:rFonts w:ascii="Arial" w:hAnsi="Arial" w:cs="Arial"/>
          <w:color w:val="auto"/>
        </w:rPr>
        <w:t xml:space="preserve"> metros de ‘’</w:t>
      </w:r>
      <w:r w:rsidR="009166E9" w:rsidRPr="009166E9">
        <w:rPr>
          <w:rFonts w:ascii="Arial" w:hAnsi="Arial" w:cs="Arial"/>
          <w:color w:val="auto"/>
        </w:rPr>
        <w:t xml:space="preserve">LINHAS DE RESINA </w:t>
      </w:r>
      <w:proofErr w:type="spellStart"/>
      <w:r w:rsidR="009166E9" w:rsidRPr="009166E9">
        <w:rPr>
          <w:rFonts w:ascii="Arial" w:hAnsi="Arial" w:cs="Arial"/>
          <w:color w:val="auto"/>
        </w:rPr>
        <w:t>ACRILICA</w:t>
      </w:r>
      <w:proofErr w:type="spellEnd"/>
      <w:r w:rsidR="009166E9" w:rsidRPr="009166E9">
        <w:rPr>
          <w:rFonts w:ascii="Arial" w:hAnsi="Arial" w:cs="Arial"/>
          <w:color w:val="auto"/>
        </w:rPr>
        <w:t xml:space="preserve"> DE </w:t>
      </w:r>
      <w:proofErr w:type="spellStart"/>
      <w:r w:rsidR="009166E9" w:rsidRPr="009166E9">
        <w:rPr>
          <w:rFonts w:ascii="Arial" w:hAnsi="Arial" w:cs="Arial"/>
          <w:color w:val="auto"/>
        </w:rPr>
        <w:t>0,6MM</w:t>
      </w:r>
      <w:proofErr w:type="spellEnd"/>
      <w:r w:rsidR="009166E9" w:rsidRPr="009166E9">
        <w:rPr>
          <w:rFonts w:ascii="Arial" w:hAnsi="Arial" w:cs="Arial"/>
          <w:color w:val="auto"/>
        </w:rPr>
        <w:t xml:space="preserve"> DE ESPESSURA E LARGURA = </w:t>
      </w:r>
      <w:proofErr w:type="spellStart"/>
      <w:r w:rsidR="009166E9" w:rsidRPr="009166E9">
        <w:rPr>
          <w:rFonts w:ascii="Arial" w:hAnsi="Arial" w:cs="Arial"/>
          <w:color w:val="auto"/>
        </w:rPr>
        <w:t>0,10M</w:t>
      </w:r>
      <w:proofErr w:type="spellEnd"/>
      <w:r w:rsidR="009166E9" w:rsidRPr="009166E9">
        <w:rPr>
          <w:rFonts w:ascii="Arial" w:hAnsi="Arial" w:cs="Arial"/>
          <w:color w:val="auto"/>
        </w:rPr>
        <w:t xml:space="preserve"> (EXECUÇÃO, INCLUINDO </w:t>
      </w:r>
      <w:proofErr w:type="spellStart"/>
      <w:r w:rsidR="009166E9" w:rsidRPr="009166E9">
        <w:rPr>
          <w:rFonts w:ascii="Arial" w:hAnsi="Arial" w:cs="Arial"/>
          <w:color w:val="auto"/>
        </w:rPr>
        <w:t>PRÉ</w:t>
      </w:r>
      <w:proofErr w:type="spellEnd"/>
      <w:r w:rsidR="009166E9" w:rsidRPr="009166E9">
        <w:rPr>
          <w:rFonts w:ascii="Arial" w:hAnsi="Arial" w:cs="Arial"/>
          <w:color w:val="auto"/>
        </w:rPr>
        <w:t>-MARCAÇÃO, FORNECIMENTO E TRANSPORTE DE TODOS OS MATERIAIS)</w:t>
      </w:r>
      <w:r w:rsidR="009166E9">
        <w:rPr>
          <w:rFonts w:ascii="Arial" w:hAnsi="Arial" w:cs="Arial"/>
          <w:color w:val="auto"/>
        </w:rPr>
        <w:t>’’</w:t>
      </w:r>
    </w:p>
    <w:p w:rsidR="009166E9" w:rsidRDefault="002A3726" w:rsidP="00A3148D">
      <w:pPr>
        <w:pStyle w:val="Default"/>
        <w:spacing w:line="276" w:lineRule="auto"/>
        <w:jc w:val="both"/>
        <w:rPr>
          <w:rFonts w:ascii="Arial" w:hAnsi="Arial" w:cs="Arial"/>
          <w:color w:val="auto"/>
        </w:rPr>
      </w:pPr>
      <w:r>
        <w:rPr>
          <w:rFonts w:ascii="Arial" w:hAnsi="Arial" w:cs="Arial"/>
          <w:color w:val="auto"/>
        </w:rPr>
        <w:t xml:space="preserve"> </w:t>
      </w:r>
    </w:p>
    <w:p w:rsidR="002A3726" w:rsidRDefault="002A3726" w:rsidP="00A3148D">
      <w:pPr>
        <w:pStyle w:val="Default"/>
        <w:spacing w:line="276" w:lineRule="auto"/>
        <w:jc w:val="both"/>
        <w:rPr>
          <w:rFonts w:ascii="Arial" w:hAnsi="Arial" w:cs="Arial"/>
          <w:color w:val="auto"/>
        </w:rPr>
      </w:pPr>
      <w:r w:rsidRPr="002A3726">
        <w:rPr>
          <w:rFonts w:ascii="Arial" w:hAnsi="Arial" w:cs="Arial"/>
          <w:b/>
          <w:color w:val="auto"/>
        </w:rPr>
        <w:t xml:space="preserve"> 54,56</w:t>
      </w:r>
      <w:r>
        <w:rPr>
          <w:rFonts w:ascii="Arial" w:hAnsi="Arial" w:cs="Arial"/>
          <w:color w:val="auto"/>
        </w:rPr>
        <w:t xml:space="preserve"> metros quadrados de ‘’</w:t>
      </w:r>
      <w:r w:rsidRPr="002A3726">
        <w:rPr>
          <w:rFonts w:ascii="Arial" w:hAnsi="Arial" w:cs="Arial"/>
          <w:color w:val="auto"/>
        </w:rPr>
        <w:t xml:space="preserve">PINTURA DE FAIXA DE PEDESTRE OU ZEBRADA TINTA </w:t>
      </w:r>
      <w:proofErr w:type="spellStart"/>
      <w:r w:rsidRPr="002A3726">
        <w:rPr>
          <w:rFonts w:ascii="Arial" w:hAnsi="Arial" w:cs="Arial"/>
          <w:color w:val="auto"/>
        </w:rPr>
        <w:t>RETRORREFLETIVA</w:t>
      </w:r>
      <w:proofErr w:type="spellEnd"/>
      <w:r w:rsidRPr="002A3726">
        <w:rPr>
          <w:rFonts w:ascii="Arial" w:hAnsi="Arial" w:cs="Arial"/>
          <w:color w:val="auto"/>
        </w:rPr>
        <w:t xml:space="preserve"> A BASE DE RESINA ACRÍLICA COM MICROESFERAS DE VIDRO, E = 30 CM, APLICAÇÃO MANUAL. </w:t>
      </w:r>
      <w:proofErr w:type="spellStart"/>
      <w:r w:rsidRPr="002A3726">
        <w:rPr>
          <w:rFonts w:ascii="Arial" w:hAnsi="Arial" w:cs="Arial"/>
          <w:color w:val="auto"/>
        </w:rPr>
        <w:t>AF_05</w:t>
      </w:r>
      <w:proofErr w:type="spellEnd"/>
      <w:r w:rsidRPr="002A3726">
        <w:rPr>
          <w:rFonts w:ascii="Arial" w:hAnsi="Arial" w:cs="Arial"/>
          <w:color w:val="auto"/>
        </w:rPr>
        <w:t>/2021</w:t>
      </w:r>
      <w:r>
        <w:rPr>
          <w:rFonts w:ascii="Arial" w:hAnsi="Arial" w:cs="Arial"/>
          <w:color w:val="auto"/>
        </w:rPr>
        <w:t>’’</w:t>
      </w:r>
    </w:p>
    <w:p w:rsidR="002A3726" w:rsidRDefault="002A3726" w:rsidP="00A3148D">
      <w:pPr>
        <w:pStyle w:val="Default"/>
        <w:spacing w:line="276" w:lineRule="auto"/>
        <w:jc w:val="both"/>
        <w:rPr>
          <w:rFonts w:ascii="Arial" w:hAnsi="Arial" w:cs="Arial"/>
          <w:color w:val="auto"/>
        </w:rPr>
      </w:pPr>
    </w:p>
    <w:p w:rsidR="002A3726" w:rsidRDefault="007E57D6" w:rsidP="00A3148D">
      <w:pPr>
        <w:pStyle w:val="Default"/>
        <w:spacing w:line="276" w:lineRule="auto"/>
        <w:jc w:val="both"/>
        <w:rPr>
          <w:rFonts w:ascii="Arial" w:hAnsi="Arial" w:cs="Arial"/>
          <w:color w:val="auto"/>
        </w:rPr>
      </w:pPr>
      <w:r>
        <w:rPr>
          <w:rFonts w:ascii="Arial" w:hAnsi="Arial" w:cs="Arial"/>
          <w:b/>
          <w:color w:val="auto"/>
        </w:rPr>
        <w:t>247,20</w:t>
      </w:r>
      <w:r w:rsidR="00A7691C">
        <w:rPr>
          <w:rFonts w:ascii="Arial" w:hAnsi="Arial" w:cs="Arial"/>
          <w:color w:val="auto"/>
        </w:rPr>
        <w:t xml:space="preserve"> metros de ‘’</w:t>
      </w:r>
      <w:r w:rsidR="00A7691C" w:rsidRPr="00A7691C">
        <w:rPr>
          <w:rFonts w:ascii="Arial" w:hAnsi="Arial" w:cs="Arial"/>
          <w:color w:val="auto"/>
        </w:rPr>
        <w:t xml:space="preserve">PINTURA DE DEMARCAÇÃO DE VAGA COM TINTA EPÓXI, E = 10 CM, APLICAÇÃO MANUAL. </w:t>
      </w:r>
      <w:proofErr w:type="spellStart"/>
      <w:r w:rsidR="00A7691C" w:rsidRPr="00A7691C">
        <w:rPr>
          <w:rFonts w:ascii="Arial" w:hAnsi="Arial" w:cs="Arial"/>
          <w:color w:val="auto"/>
        </w:rPr>
        <w:t>AF_05</w:t>
      </w:r>
      <w:proofErr w:type="spellEnd"/>
      <w:r w:rsidR="00A7691C" w:rsidRPr="00A7691C">
        <w:rPr>
          <w:rFonts w:ascii="Arial" w:hAnsi="Arial" w:cs="Arial"/>
          <w:color w:val="auto"/>
        </w:rPr>
        <w:t>/2021</w:t>
      </w:r>
      <w:r w:rsidR="00A7691C">
        <w:rPr>
          <w:rFonts w:ascii="Arial" w:hAnsi="Arial" w:cs="Arial"/>
          <w:color w:val="auto"/>
        </w:rPr>
        <w:t>’’</w:t>
      </w:r>
    </w:p>
    <w:p w:rsidR="00A7691C" w:rsidRDefault="00A7691C" w:rsidP="00A3148D">
      <w:pPr>
        <w:pStyle w:val="Default"/>
        <w:spacing w:line="276" w:lineRule="auto"/>
        <w:jc w:val="both"/>
        <w:rPr>
          <w:rFonts w:ascii="Arial" w:hAnsi="Arial" w:cs="Arial"/>
          <w:color w:val="auto"/>
        </w:rPr>
      </w:pPr>
    </w:p>
    <w:p w:rsidR="00A7691C" w:rsidRDefault="00A7691C" w:rsidP="00A3148D">
      <w:pPr>
        <w:pStyle w:val="Default"/>
        <w:spacing w:line="276" w:lineRule="auto"/>
        <w:jc w:val="both"/>
        <w:rPr>
          <w:rFonts w:ascii="Arial" w:hAnsi="Arial" w:cs="Arial"/>
          <w:color w:val="auto"/>
        </w:rPr>
      </w:pPr>
      <w:r w:rsidRPr="00A7691C">
        <w:rPr>
          <w:rFonts w:ascii="Arial" w:hAnsi="Arial" w:cs="Arial"/>
          <w:b/>
          <w:color w:val="auto"/>
        </w:rPr>
        <w:t>80,00</w:t>
      </w:r>
      <w:r>
        <w:rPr>
          <w:rFonts w:ascii="Arial" w:hAnsi="Arial" w:cs="Arial"/>
          <w:color w:val="auto"/>
        </w:rPr>
        <w:t xml:space="preserve"> de ‘’</w:t>
      </w:r>
      <w:r w:rsidRPr="00A7691C">
        <w:rPr>
          <w:rFonts w:ascii="Arial" w:hAnsi="Arial" w:cs="Arial"/>
          <w:color w:val="auto"/>
        </w:rPr>
        <w:t xml:space="preserve">PINTURA DE DEMARCAÇÃO DE VAGA COM TINTA EPÓXI, E = 10 CM, APLICAÇÃO MANUAL. </w:t>
      </w:r>
      <w:proofErr w:type="spellStart"/>
      <w:r w:rsidRPr="00A7691C">
        <w:rPr>
          <w:rFonts w:ascii="Arial" w:hAnsi="Arial" w:cs="Arial"/>
          <w:color w:val="auto"/>
        </w:rPr>
        <w:t>AF_05</w:t>
      </w:r>
      <w:proofErr w:type="spellEnd"/>
      <w:r w:rsidRPr="00A7691C">
        <w:rPr>
          <w:rFonts w:ascii="Arial" w:hAnsi="Arial" w:cs="Arial"/>
          <w:color w:val="auto"/>
        </w:rPr>
        <w:t>/2021</w:t>
      </w:r>
      <w:r>
        <w:rPr>
          <w:rFonts w:ascii="Arial" w:hAnsi="Arial" w:cs="Arial"/>
          <w:color w:val="auto"/>
        </w:rPr>
        <w:t>’’</w:t>
      </w:r>
    </w:p>
    <w:p w:rsidR="00A7691C" w:rsidRDefault="00A7691C" w:rsidP="00A3148D">
      <w:pPr>
        <w:pStyle w:val="Default"/>
        <w:spacing w:line="276" w:lineRule="auto"/>
        <w:jc w:val="both"/>
        <w:rPr>
          <w:rFonts w:ascii="Arial" w:hAnsi="Arial" w:cs="Arial"/>
          <w:color w:val="auto"/>
        </w:rPr>
      </w:pPr>
    </w:p>
    <w:p w:rsidR="00A7691C" w:rsidRDefault="00A7691C" w:rsidP="00A3148D">
      <w:pPr>
        <w:pStyle w:val="Default"/>
        <w:spacing w:line="276" w:lineRule="auto"/>
        <w:jc w:val="both"/>
        <w:rPr>
          <w:rFonts w:ascii="Arial" w:hAnsi="Arial" w:cs="Arial"/>
          <w:color w:val="auto"/>
        </w:rPr>
      </w:pPr>
      <w:r w:rsidRPr="00A7691C">
        <w:rPr>
          <w:rFonts w:ascii="Arial" w:hAnsi="Arial" w:cs="Arial"/>
          <w:b/>
          <w:color w:val="auto"/>
        </w:rPr>
        <w:t xml:space="preserve"> 7,10</w:t>
      </w:r>
      <w:r>
        <w:rPr>
          <w:rFonts w:ascii="Arial" w:hAnsi="Arial" w:cs="Arial"/>
          <w:color w:val="auto"/>
        </w:rPr>
        <w:t xml:space="preserve"> metros quadrados de ‘’</w:t>
      </w:r>
      <w:r w:rsidRPr="00A7691C">
        <w:rPr>
          <w:rFonts w:ascii="Arial" w:hAnsi="Arial" w:cs="Arial"/>
          <w:color w:val="auto"/>
        </w:rPr>
        <w:t xml:space="preserve">PINTURA DE SÍMBOLOS E TEXTOS COM TINTA ACRÍLICA, DEMARCAÇÃO COM FITA ADESIVA E APLICAÇÃO COM ROLO. </w:t>
      </w:r>
      <w:proofErr w:type="spellStart"/>
      <w:r w:rsidRPr="00A7691C">
        <w:rPr>
          <w:rFonts w:ascii="Arial" w:hAnsi="Arial" w:cs="Arial"/>
          <w:color w:val="auto"/>
        </w:rPr>
        <w:t>AF_05</w:t>
      </w:r>
      <w:proofErr w:type="spellEnd"/>
      <w:r w:rsidRPr="00A7691C">
        <w:rPr>
          <w:rFonts w:ascii="Arial" w:hAnsi="Arial" w:cs="Arial"/>
          <w:color w:val="auto"/>
        </w:rPr>
        <w:t>/2021</w:t>
      </w:r>
      <w:r>
        <w:rPr>
          <w:rFonts w:ascii="Arial" w:hAnsi="Arial" w:cs="Arial"/>
          <w:color w:val="auto"/>
        </w:rPr>
        <w:t>’’</w:t>
      </w:r>
    </w:p>
    <w:p w:rsidR="00A7691C" w:rsidRDefault="00A7691C" w:rsidP="00A3148D">
      <w:pPr>
        <w:pStyle w:val="Default"/>
        <w:spacing w:line="276" w:lineRule="auto"/>
        <w:jc w:val="both"/>
        <w:rPr>
          <w:rFonts w:ascii="Arial" w:hAnsi="Arial" w:cs="Arial"/>
          <w:color w:val="auto"/>
        </w:rPr>
      </w:pPr>
    </w:p>
    <w:p w:rsidR="00A7691C" w:rsidRDefault="002E475A" w:rsidP="00A3148D">
      <w:pPr>
        <w:pStyle w:val="Default"/>
        <w:spacing w:line="276" w:lineRule="auto"/>
        <w:jc w:val="both"/>
        <w:rPr>
          <w:rFonts w:ascii="Arial" w:hAnsi="Arial" w:cs="Arial"/>
          <w:color w:val="auto"/>
        </w:rPr>
      </w:pPr>
      <w:r w:rsidRPr="002E475A">
        <w:rPr>
          <w:rFonts w:ascii="Arial" w:hAnsi="Arial" w:cs="Arial"/>
          <w:b/>
          <w:color w:val="auto"/>
        </w:rPr>
        <w:t>12,99</w:t>
      </w:r>
      <w:r>
        <w:rPr>
          <w:rFonts w:ascii="Arial" w:hAnsi="Arial" w:cs="Arial"/>
          <w:color w:val="auto"/>
        </w:rPr>
        <w:t xml:space="preserve"> metros quadrados de ‘’</w:t>
      </w:r>
      <w:r w:rsidRPr="002E475A">
        <w:rPr>
          <w:rFonts w:ascii="Arial" w:hAnsi="Arial" w:cs="Arial"/>
          <w:color w:val="auto"/>
        </w:rPr>
        <w:t xml:space="preserve">PINTURA DE SÍMBOLOS E TEXTOS COM TINTA ACRÍLICA, DEMARCAÇÃO COM FITA ADESIVA E APLICAÇÃO COM ROLO. </w:t>
      </w:r>
      <w:proofErr w:type="spellStart"/>
      <w:r w:rsidRPr="002E475A">
        <w:rPr>
          <w:rFonts w:ascii="Arial" w:hAnsi="Arial" w:cs="Arial"/>
          <w:color w:val="auto"/>
        </w:rPr>
        <w:t>AF_05</w:t>
      </w:r>
      <w:proofErr w:type="spellEnd"/>
      <w:r w:rsidRPr="002E475A">
        <w:rPr>
          <w:rFonts w:ascii="Arial" w:hAnsi="Arial" w:cs="Arial"/>
          <w:color w:val="auto"/>
        </w:rPr>
        <w:t>/2021</w:t>
      </w:r>
      <w:r>
        <w:rPr>
          <w:rFonts w:ascii="Arial" w:hAnsi="Arial" w:cs="Arial"/>
          <w:color w:val="auto"/>
        </w:rPr>
        <w:t>’’</w:t>
      </w:r>
    </w:p>
    <w:p w:rsidR="00A826B2" w:rsidRDefault="00A826B2" w:rsidP="00A3148D">
      <w:pPr>
        <w:pStyle w:val="Default"/>
        <w:spacing w:line="276" w:lineRule="auto"/>
        <w:jc w:val="both"/>
        <w:rPr>
          <w:rFonts w:ascii="Arial" w:hAnsi="Arial" w:cs="Arial"/>
          <w:color w:val="auto"/>
        </w:rPr>
      </w:pPr>
    </w:p>
    <w:p w:rsidR="00A826B2" w:rsidRDefault="00E00193" w:rsidP="00A3148D">
      <w:pPr>
        <w:pStyle w:val="Default"/>
        <w:spacing w:line="276" w:lineRule="auto"/>
        <w:jc w:val="both"/>
        <w:rPr>
          <w:rFonts w:ascii="Arial" w:hAnsi="Arial" w:cs="Arial"/>
          <w:color w:val="auto"/>
        </w:rPr>
      </w:pPr>
      <w:r w:rsidRPr="00E00193">
        <w:rPr>
          <w:rFonts w:ascii="Arial" w:hAnsi="Arial" w:cs="Arial"/>
          <w:b/>
          <w:color w:val="auto"/>
        </w:rPr>
        <w:t xml:space="preserve"> 3,00</w:t>
      </w:r>
      <w:r>
        <w:rPr>
          <w:rFonts w:ascii="Arial" w:hAnsi="Arial" w:cs="Arial"/>
          <w:color w:val="auto"/>
        </w:rPr>
        <w:t xml:space="preserve"> unidades de </w:t>
      </w:r>
      <w:r w:rsidRPr="00E00193">
        <w:rPr>
          <w:rFonts w:ascii="Arial" w:hAnsi="Arial" w:cs="Arial"/>
          <w:color w:val="auto"/>
        </w:rPr>
        <w:t>PLACA D</w:t>
      </w:r>
      <w:r>
        <w:rPr>
          <w:rFonts w:ascii="Arial" w:hAnsi="Arial" w:cs="Arial"/>
          <w:color w:val="auto"/>
        </w:rPr>
        <w:t xml:space="preserve">E </w:t>
      </w:r>
      <w:proofErr w:type="spellStart"/>
      <w:r>
        <w:rPr>
          <w:rFonts w:ascii="Arial" w:hAnsi="Arial" w:cs="Arial"/>
          <w:color w:val="auto"/>
        </w:rPr>
        <w:t>ACO</w:t>
      </w:r>
      <w:proofErr w:type="spellEnd"/>
      <w:r>
        <w:rPr>
          <w:rFonts w:ascii="Arial" w:hAnsi="Arial" w:cs="Arial"/>
          <w:color w:val="auto"/>
        </w:rPr>
        <w:t xml:space="preserve"> ESMALTADA PARA IDENTIFICAÇÃ</w:t>
      </w:r>
      <w:r w:rsidRPr="00E00193">
        <w:rPr>
          <w:rFonts w:ascii="Arial" w:hAnsi="Arial" w:cs="Arial"/>
          <w:color w:val="auto"/>
        </w:rPr>
        <w:t>O DE RUA, *45 CM X 20* CM</w:t>
      </w:r>
    </w:p>
    <w:p w:rsidR="00E00193" w:rsidRDefault="00E00193" w:rsidP="00A3148D">
      <w:pPr>
        <w:pStyle w:val="Default"/>
        <w:spacing w:line="276" w:lineRule="auto"/>
        <w:jc w:val="both"/>
        <w:rPr>
          <w:rFonts w:ascii="Arial" w:hAnsi="Arial" w:cs="Arial"/>
          <w:color w:val="auto"/>
        </w:rPr>
      </w:pPr>
    </w:p>
    <w:p w:rsidR="00E00193" w:rsidRDefault="00E00193" w:rsidP="00A3148D">
      <w:pPr>
        <w:pStyle w:val="Default"/>
        <w:spacing w:line="276" w:lineRule="auto"/>
        <w:jc w:val="both"/>
        <w:rPr>
          <w:rFonts w:ascii="Arial" w:hAnsi="Arial" w:cs="Arial"/>
          <w:color w:val="auto"/>
        </w:rPr>
      </w:pPr>
      <w:r w:rsidRPr="00E00193">
        <w:rPr>
          <w:rFonts w:ascii="Arial" w:hAnsi="Arial" w:cs="Arial"/>
          <w:b/>
          <w:color w:val="auto"/>
        </w:rPr>
        <w:t>0,75</w:t>
      </w:r>
      <w:r>
        <w:rPr>
          <w:rFonts w:ascii="Arial" w:hAnsi="Arial" w:cs="Arial"/>
          <w:color w:val="auto"/>
        </w:rPr>
        <w:t xml:space="preserve"> metros quadrados de ‘’</w:t>
      </w:r>
      <w:r w:rsidRPr="00E00193">
        <w:rPr>
          <w:rFonts w:ascii="Arial" w:hAnsi="Arial" w:cs="Arial"/>
          <w:color w:val="auto"/>
        </w:rPr>
        <w:t xml:space="preserve">PLACA DE AÇO CARBONO COM PELÍCULA REFLETIVA ALTA INTENSIDADE PRISMÁTICA TIPO </w:t>
      </w:r>
      <w:proofErr w:type="spellStart"/>
      <w:r w:rsidRPr="00E00193">
        <w:rPr>
          <w:rFonts w:ascii="Arial" w:hAnsi="Arial" w:cs="Arial"/>
          <w:color w:val="auto"/>
        </w:rPr>
        <w:t>III</w:t>
      </w:r>
      <w:proofErr w:type="spellEnd"/>
      <w:r w:rsidRPr="00E00193">
        <w:rPr>
          <w:rFonts w:ascii="Arial" w:hAnsi="Arial" w:cs="Arial"/>
          <w:color w:val="auto"/>
        </w:rPr>
        <w:t xml:space="preserve"> DA ABNT - PLACA OCTOGONAL (EXECUÇÃO, INCLUINDO FORNECIMENTO E</w:t>
      </w:r>
      <w:r>
        <w:rPr>
          <w:rFonts w:ascii="Arial" w:hAnsi="Arial" w:cs="Arial"/>
          <w:color w:val="auto"/>
        </w:rPr>
        <w:t xml:space="preserve"> </w:t>
      </w:r>
      <w:r w:rsidRPr="00E00193">
        <w:rPr>
          <w:rFonts w:ascii="Arial" w:hAnsi="Arial" w:cs="Arial"/>
          <w:color w:val="auto"/>
        </w:rPr>
        <w:t>TRANSPORTE DE TODOS OS MATERIAIS, INCLUSIVE POSTES DE SUSTENTAÇÃO)</w:t>
      </w:r>
      <w:r>
        <w:rPr>
          <w:rFonts w:ascii="Arial" w:hAnsi="Arial" w:cs="Arial"/>
          <w:color w:val="auto"/>
        </w:rPr>
        <w:t>’’</w:t>
      </w:r>
    </w:p>
    <w:p w:rsidR="00E00193" w:rsidRDefault="00E00193" w:rsidP="00A3148D">
      <w:pPr>
        <w:pStyle w:val="Default"/>
        <w:spacing w:line="276" w:lineRule="auto"/>
        <w:jc w:val="both"/>
        <w:rPr>
          <w:rFonts w:ascii="Arial" w:hAnsi="Arial" w:cs="Arial"/>
          <w:color w:val="auto"/>
        </w:rPr>
      </w:pPr>
    </w:p>
    <w:p w:rsidR="00E00193" w:rsidRDefault="00E00193" w:rsidP="00A3148D">
      <w:pPr>
        <w:pStyle w:val="Default"/>
        <w:spacing w:line="276" w:lineRule="auto"/>
        <w:jc w:val="both"/>
        <w:rPr>
          <w:rFonts w:ascii="Arial" w:hAnsi="Arial" w:cs="Arial"/>
          <w:color w:val="auto"/>
        </w:rPr>
      </w:pPr>
      <w:r w:rsidRPr="00E00193">
        <w:rPr>
          <w:rFonts w:ascii="Arial" w:hAnsi="Arial" w:cs="Arial"/>
          <w:b/>
          <w:color w:val="auto"/>
        </w:rPr>
        <w:lastRenderedPageBreak/>
        <w:t>1,25</w:t>
      </w:r>
      <w:r>
        <w:rPr>
          <w:rFonts w:ascii="Arial" w:hAnsi="Arial" w:cs="Arial"/>
          <w:color w:val="auto"/>
        </w:rPr>
        <w:t xml:space="preserve"> metros quadrados de </w:t>
      </w:r>
      <w:r w:rsidRPr="00E00193">
        <w:rPr>
          <w:rFonts w:ascii="Arial" w:hAnsi="Arial" w:cs="Arial"/>
          <w:color w:val="auto"/>
        </w:rPr>
        <w:t xml:space="preserve">PLACA DE AÇO CARBONO COM PELÍCULA REFLETIVA ALTA INTENSIDADE PRISMÁTICA TIPO </w:t>
      </w:r>
      <w:proofErr w:type="spellStart"/>
      <w:r w:rsidRPr="00E00193">
        <w:rPr>
          <w:rFonts w:ascii="Arial" w:hAnsi="Arial" w:cs="Arial"/>
          <w:color w:val="auto"/>
        </w:rPr>
        <w:t>III</w:t>
      </w:r>
      <w:proofErr w:type="spellEnd"/>
      <w:r w:rsidRPr="00E00193">
        <w:rPr>
          <w:rFonts w:ascii="Arial" w:hAnsi="Arial" w:cs="Arial"/>
          <w:color w:val="auto"/>
        </w:rPr>
        <w:t xml:space="preserve"> DA ABNT - PLACA OCTOGONAL (EXECUÇÃO, INCLUINDO FORNECIMENTO E</w:t>
      </w:r>
      <w:r>
        <w:rPr>
          <w:rFonts w:ascii="Arial" w:hAnsi="Arial" w:cs="Arial"/>
          <w:color w:val="auto"/>
        </w:rPr>
        <w:t xml:space="preserve"> </w:t>
      </w:r>
      <w:r w:rsidRPr="00E00193">
        <w:rPr>
          <w:rFonts w:ascii="Arial" w:hAnsi="Arial" w:cs="Arial"/>
          <w:color w:val="auto"/>
        </w:rPr>
        <w:t>TRANSPORTE DE TODOS OS MATERIAIS, INCLUSIVE POSTES DE SUSTENTAÇÃO)</w:t>
      </w:r>
    </w:p>
    <w:p w:rsidR="002E475A" w:rsidRDefault="002E475A" w:rsidP="00A3148D">
      <w:pPr>
        <w:pStyle w:val="Default"/>
        <w:spacing w:line="276" w:lineRule="auto"/>
        <w:jc w:val="both"/>
        <w:rPr>
          <w:rFonts w:ascii="Arial" w:hAnsi="Arial" w:cs="Arial"/>
          <w:color w:val="auto"/>
        </w:rPr>
      </w:pPr>
    </w:p>
    <w:p w:rsidR="00E00193" w:rsidRDefault="007E57D6" w:rsidP="00A3148D">
      <w:pPr>
        <w:pStyle w:val="Default"/>
        <w:spacing w:line="276" w:lineRule="auto"/>
        <w:jc w:val="both"/>
        <w:rPr>
          <w:rFonts w:ascii="Arial" w:hAnsi="Arial" w:cs="Arial"/>
          <w:color w:val="auto"/>
        </w:rPr>
      </w:pPr>
      <w:r>
        <w:rPr>
          <w:rFonts w:ascii="Arial" w:hAnsi="Arial" w:cs="Arial"/>
          <w:b/>
          <w:color w:val="auto"/>
        </w:rPr>
        <w:t>0,25</w:t>
      </w:r>
      <w:r w:rsidR="00E00193">
        <w:rPr>
          <w:rFonts w:ascii="Arial" w:hAnsi="Arial" w:cs="Arial"/>
          <w:color w:val="auto"/>
        </w:rPr>
        <w:t xml:space="preserve"> metros quadrados de ‘’</w:t>
      </w:r>
      <w:r w:rsidR="00E00193" w:rsidRPr="00E00193">
        <w:rPr>
          <w:rFonts w:ascii="Arial" w:hAnsi="Arial" w:cs="Arial"/>
          <w:color w:val="auto"/>
        </w:rPr>
        <w:t xml:space="preserve">PLACA DE AÇO CARBONO COM PELÍCULA REFLETIVA ALTA INTENSIDADE PRISMÁTICA TIPO </w:t>
      </w:r>
      <w:proofErr w:type="spellStart"/>
      <w:r w:rsidR="00E00193" w:rsidRPr="00E00193">
        <w:rPr>
          <w:rFonts w:ascii="Arial" w:hAnsi="Arial" w:cs="Arial"/>
          <w:color w:val="auto"/>
        </w:rPr>
        <w:t>III</w:t>
      </w:r>
      <w:proofErr w:type="spellEnd"/>
      <w:r w:rsidR="00E00193" w:rsidRPr="00E00193">
        <w:rPr>
          <w:rFonts w:ascii="Arial" w:hAnsi="Arial" w:cs="Arial"/>
          <w:color w:val="auto"/>
        </w:rPr>
        <w:t xml:space="preserve"> DA ABNT - PLACA OCTOGONAL (EXECUÇÃO, INCLUINDO FORNECIMENTO E</w:t>
      </w:r>
      <w:r w:rsidR="00E00193">
        <w:rPr>
          <w:rFonts w:ascii="Arial" w:hAnsi="Arial" w:cs="Arial"/>
          <w:color w:val="auto"/>
        </w:rPr>
        <w:t xml:space="preserve"> </w:t>
      </w:r>
      <w:r w:rsidR="00E00193" w:rsidRPr="00E00193">
        <w:rPr>
          <w:rFonts w:ascii="Arial" w:hAnsi="Arial" w:cs="Arial"/>
          <w:color w:val="auto"/>
        </w:rPr>
        <w:t>TRANSPORTE DE TODOS OS MATERIAIS, INCLUSIVE POSTES DE SUSTENTAÇÃO)</w:t>
      </w:r>
      <w:r w:rsidR="00E00193">
        <w:rPr>
          <w:rFonts w:ascii="Arial" w:hAnsi="Arial" w:cs="Arial"/>
          <w:color w:val="auto"/>
        </w:rPr>
        <w:t>’’</w:t>
      </w:r>
    </w:p>
    <w:p w:rsidR="00E00193" w:rsidRDefault="00E00193" w:rsidP="00A3148D">
      <w:pPr>
        <w:pStyle w:val="Default"/>
        <w:spacing w:line="276" w:lineRule="auto"/>
        <w:jc w:val="both"/>
        <w:rPr>
          <w:rFonts w:ascii="Arial" w:hAnsi="Arial" w:cs="Arial"/>
          <w:color w:val="auto"/>
        </w:rPr>
      </w:pPr>
    </w:p>
    <w:p w:rsidR="00E00193" w:rsidRDefault="007E57D6" w:rsidP="00A3148D">
      <w:pPr>
        <w:pStyle w:val="Default"/>
        <w:spacing w:line="276" w:lineRule="auto"/>
        <w:jc w:val="both"/>
        <w:rPr>
          <w:rFonts w:ascii="Arial" w:hAnsi="Arial" w:cs="Arial"/>
          <w:color w:val="auto"/>
        </w:rPr>
      </w:pPr>
      <w:r>
        <w:rPr>
          <w:rFonts w:ascii="Arial" w:hAnsi="Arial" w:cs="Arial"/>
          <w:b/>
          <w:color w:val="auto"/>
        </w:rPr>
        <w:t>0,20</w:t>
      </w:r>
      <w:r w:rsidR="00A91055">
        <w:rPr>
          <w:rFonts w:ascii="Arial" w:hAnsi="Arial" w:cs="Arial"/>
          <w:color w:val="auto"/>
        </w:rPr>
        <w:t xml:space="preserve"> metros quadrados de </w:t>
      </w:r>
      <w:r w:rsidR="00A91055" w:rsidRPr="00A91055">
        <w:rPr>
          <w:rFonts w:ascii="Arial" w:hAnsi="Arial" w:cs="Arial"/>
          <w:color w:val="auto"/>
        </w:rPr>
        <w:t xml:space="preserve">PLACA DE AÇO CARBONO COM PELÍCULA REFLETIVA ALTA INTENSIDADE PRISMÁTICA TIPO </w:t>
      </w:r>
      <w:proofErr w:type="spellStart"/>
      <w:r w:rsidR="00A91055" w:rsidRPr="00A91055">
        <w:rPr>
          <w:rFonts w:ascii="Arial" w:hAnsi="Arial" w:cs="Arial"/>
          <w:color w:val="auto"/>
        </w:rPr>
        <w:t>III</w:t>
      </w:r>
      <w:proofErr w:type="spellEnd"/>
      <w:r w:rsidR="00A91055" w:rsidRPr="00A91055">
        <w:rPr>
          <w:rFonts w:ascii="Arial" w:hAnsi="Arial" w:cs="Arial"/>
          <w:color w:val="auto"/>
        </w:rPr>
        <w:t xml:space="preserve"> DA ABNT - PLACA CIRCULAR (EXECUÇÃO, INCLUINDO FORNECIMENTO E TRANSPORTE DE TODOS OS MATERIAIS, INCLUSIVE POSTES DE SUSTENTAÇÃO)</w:t>
      </w:r>
    </w:p>
    <w:p w:rsidR="00A91055" w:rsidRDefault="00A91055" w:rsidP="00A3148D">
      <w:pPr>
        <w:pStyle w:val="Default"/>
        <w:spacing w:line="276" w:lineRule="auto"/>
        <w:jc w:val="both"/>
        <w:rPr>
          <w:rFonts w:ascii="Arial" w:hAnsi="Arial" w:cs="Arial"/>
          <w:color w:val="auto"/>
        </w:rPr>
      </w:pPr>
    </w:p>
    <w:p w:rsidR="00A91055" w:rsidRDefault="007E57D6" w:rsidP="00AA2436">
      <w:pPr>
        <w:pStyle w:val="Default"/>
        <w:jc w:val="both"/>
        <w:rPr>
          <w:rFonts w:ascii="Arial" w:hAnsi="Arial" w:cs="Arial"/>
          <w:color w:val="auto"/>
        </w:rPr>
      </w:pPr>
      <w:r>
        <w:rPr>
          <w:rFonts w:ascii="Arial" w:hAnsi="Arial" w:cs="Arial"/>
          <w:b/>
          <w:color w:val="auto"/>
        </w:rPr>
        <w:t>1,00</w:t>
      </w:r>
      <w:r w:rsidR="00AA2436">
        <w:rPr>
          <w:rFonts w:ascii="Arial" w:hAnsi="Arial" w:cs="Arial"/>
          <w:color w:val="auto"/>
        </w:rPr>
        <w:t xml:space="preserve"> metros quadrados de ‘’</w:t>
      </w:r>
      <w:r w:rsidR="00AA2436" w:rsidRPr="00AA2436">
        <w:rPr>
          <w:rFonts w:ascii="Arial" w:hAnsi="Arial" w:cs="Arial"/>
          <w:color w:val="auto"/>
        </w:rPr>
        <w:t>PLACA DE AÇO CARB</w:t>
      </w:r>
      <w:r w:rsidR="00AA2436">
        <w:rPr>
          <w:rFonts w:ascii="Arial" w:hAnsi="Arial" w:cs="Arial"/>
          <w:color w:val="auto"/>
        </w:rPr>
        <w:t xml:space="preserve">ONO COM PELÍCULA REFLETIVA ALTA </w:t>
      </w:r>
      <w:r w:rsidR="00AA2436" w:rsidRPr="00AA2436">
        <w:rPr>
          <w:rFonts w:ascii="Arial" w:hAnsi="Arial" w:cs="Arial"/>
          <w:color w:val="auto"/>
        </w:rPr>
        <w:t>INTENSIDADE PRISMÁTICA TI</w:t>
      </w:r>
      <w:r w:rsidR="00AA2436">
        <w:rPr>
          <w:rFonts w:ascii="Arial" w:hAnsi="Arial" w:cs="Arial"/>
          <w:color w:val="auto"/>
        </w:rPr>
        <w:t xml:space="preserve">PO </w:t>
      </w:r>
      <w:proofErr w:type="spellStart"/>
      <w:r w:rsidR="00AA2436">
        <w:rPr>
          <w:rFonts w:ascii="Arial" w:hAnsi="Arial" w:cs="Arial"/>
          <w:color w:val="auto"/>
        </w:rPr>
        <w:t>III</w:t>
      </w:r>
      <w:proofErr w:type="spellEnd"/>
      <w:r w:rsidR="00AA2436">
        <w:rPr>
          <w:rFonts w:ascii="Arial" w:hAnsi="Arial" w:cs="Arial"/>
          <w:color w:val="auto"/>
        </w:rPr>
        <w:t xml:space="preserve"> DA ABNT - PLACA CIRCULAR </w:t>
      </w:r>
      <w:r w:rsidR="00AA2436" w:rsidRPr="00AA2436">
        <w:rPr>
          <w:rFonts w:ascii="Arial" w:hAnsi="Arial" w:cs="Arial"/>
          <w:color w:val="auto"/>
        </w:rPr>
        <w:t>(EXECUÇÃO, INCLUINDO FOR</w:t>
      </w:r>
      <w:r w:rsidR="00AA2436">
        <w:rPr>
          <w:rFonts w:ascii="Arial" w:hAnsi="Arial" w:cs="Arial"/>
          <w:color w:val="auto"/>
        </w:rPr>
        <w:t xml:space="preserve">NECIMENTO E TRANSPORTE DE TODOS </w:t>
      </w:r>
      <w:r w:rsidR="00AA2436" w:rsidRPr="00AA2436">
        <w:rPr>
          <w:rFonts w:ascii="Arial" w:hAnsi="Arial" w:cs="Arial"/>
          <w:color w:val="auto"/>
        </w:rPr>
        <w:t>OS MATERIAIS, INCLUSIVE POSTES DE SUSTENTAÇÃO)</w:t>
      </w:r>
      <w:r w:rsidR="00AA2436">
        <w:rPr>
          <w:rFonts w:ascii="Arial" w:hAnsi="Arial" w:cs="Arial"/>
          <w:color w:val="auto"/>
        </w:rPr>
        <w:t>’’</w:t>
      </w:r>
    </w:p>
    <w:p w:rsidR="00120921" w:rsidRDefault="00AA2436" w:rsidP="00FF364A">
      <w:pPr>
        <w:pStyle w:val="Default"/>
        <w:spacing w:line="276" w:lineRule="auto"/>
        <w:jc w:val="both"/>
        <w:rPr>
          <w:rFonts w:ascii="Arial" w:hAnsi="Arial" w:cs="Arial"/>
          <w:color w:val="auto"/>
        </w:rPr>
      </w:pPr>
      <w:r>
        <w:rPr>
          <w:rFonts w:ascii="Arial" w:hAnsi="Arial" w:cs="Arial"/>
          <w:color w:val="auto"/>
        </w:rPr>
        <w:t>‘</w:t>
      </w:r>
    </w:p>
    <w:p w:rsidR="00120921" w:rsidRDefault="00120921" w:rsidP="00FF364A">
      <w:pPr>
        <w:pStyle w:val="Default"/>
        <w:spacing w:line="276" w:lineRule="auto"/>
        <w:jc w:val="both"/>
        <w:rPr>
          <w:rFonts w:ascii="Arial" w:hAnsi="Arial" w:cs="Arial"/>
          <w:color w:val="auto"/>
        </w:rPr>
      </w:pPr>
    </w:p>
    <w:p w:rsidR="001B30C6" w:rsidRDefault="001B30C6" w:rsidP="00FF364A">
      <w:pPr>
        <w:pStyle w:val="Default"/>
        <w:spacing w:line="276" w:lineRule="auto"/>
        <w:jc w:val="both"/>
        <w:rPr>
          <w:rFonts w:ascii="Arial" w:hAnsi="Arial" w:cs="Arial"/>
          <w:color w:val="auto"/>
        </w:rPr>
      </w:pPr>
    </w:p>
    <w:p w:rsidR="001B30C6" w:rsidRPr="00430EF6" w:rsidRDefault="001B30C6" w:rsidP="00FF364A">
      <w:pPr>
        <w:pStyle w:val="Default"/>
        <w:spacing w:line="276" w:lineRule="auto"/>
        <w:jc w:val="both"/>
        <w:rPr>
          <w:rFonts w:ascii="Arial" w:hAnsi="Arial" w:cs="Arial"/>
          <w:color w:val="auto"/>
        </w:rPr>
      </w:pPr>
    </w:p>
    <w:p w:rsidR="00434308" w:rsidRDefault="00122E71" w:rsidP="000F003E">
      <w:pPr>
        <w:pStyle w:val="Default"/>
        <w:numPr>
          <w:ilvl w:val="0"/>
          <w:numId w:val="3"/>
        </w:numPr>
        <w:spacing w:line="276" w:lineRule="auto"/>
        <w:jc w:val="both"/>
        <w:rPr>
          <w:rFonts w:ascii="Arial" w:hAnsi="Arial" w:cs="Arial"/>
          <w:b/>
          <w:color w:val="auto"/>
        </w:rPr>
      </w:pPr>
      <w:r>
        <w:rPr>
          <w:rFonts w:ascii="Arial" w:hAnsi="Arial" w:cs="Arial"/>
          <w:b/>
          <w:color w:val="auto"/>
        </w:rPr>
        <w:t>ESTIMATIVA DO VALOR DA CONTRATAÇÃO</w:t>
      </w:r>
    </w:p>
    <w:p w:rsidR="00766693" w:rsidRDefault="00766693" w:rsidP="00766693">
      <w:pPr>
        <w:pStyle w:val="Default"/>
        <w:spacing w:line="276" w:lineRule="auto"/>
        <w:ind w:left="405"/>
        <w:jc w:val="both"/>
        <w:rPr>
          <w:rFonts w:ascii="Arial" w:hAnsi="Arial" w:cs="Arial"/>
          <w:b/>
          <w:color w:val="auto"/>
        </w:rPr>
      </w:pPr>
    </w:p>
    <w:p w:rsidR="00515E77" w:rsidRDefault="00515E77" w:rsidP="00766693">
      <w:pPr>
        <w:pStyle w:val="Default"/>
        <w:spacing w:line="276" w:lineRule="auto"/>
        <w:ind w:left="405"/>
        <w:jc w:val="both"/>
        <w:rPr>
          <w:rFonts w:ascii="Arial" w:hAnsi="Arial" w:cs="Arial"/>
          <w:b/>
          <w:color w:val="auto"/>
        </w:rPr>
      </w:pPr>
    </w:p>
    <w:p w:rsidR="00DE12D2" w:rsidRPr="00DE12D2" w:rsidRDefault="002D58FE" w:rsidP="00766693">
      <w:pPr>
        <w:pStyle w:val="Default"/>
        <w:spacing w:line="276" w:lineRule="auto"/>
        <w:ind w:left="405"/>
        <w:jc w:val="both"/>
        <w:rPr>
          <w:rFonts w:ascii="Arial" w:hAnsi="Arial" w:cs="Arial"/>
          <w:b/>
          <w:color w:val="auto"/>
        </w:rPr>
      </w:pPr>
      <w:r>
        <w:rPr>
          <w:rFonts w:ascii="Arial" w:hAnsi="Arial" w:cs="Arial"/>
          <w:b/>
          <w:color w:val="auto"/>
        </w:rPr>
        <w:t>454.432,82</w:t>
      </w:r>
      <w:bookmarkStart w:id="0" w:name="_GoBack"/>
      <w:bookmarkEnd w:id="0"/>
      <w:r w:rsidR="00DE12D2" w:rsidRPr="00DE12D2">
        <w:rPr>
          <w:rFonts w:ascii="Arial" w:hAnsi="Arial" w:cs="Arial"/>
          <w:b/>
          <w:color w:val="auto"/>
        </w:rPr>
        <w:t xml:space="preserve"> R$</w:t>
      </w:r>
    </w:p>
    <w:p w:rsidR="00DE12D2" w:rsidRDefault="00DE12D2" w:rsidP="00766693">
      <w:pPr>
        <w:pStyle w:val="Default"/>
        <w:spacing w:line="276" w:lineRule="auto"/>
        <w:ind w:left="405"/>
        <w:jc w:val="both"/>
        <w:rPr>
          <w:rFonts w:ascii="Arial" w:hAnsi="Arial" w:cs="Arial"/>
          <w:color w:val="auto"/>
        </w:rPr>
      </w:pPr>
    </w:p>
    <w:p w:rsidR="00766693" w:rsidRDefault="00DE12D2" w:rsidP="00766693">
      <w:pPr>
        <w:pStyle w:val="Default"/>
        <w:spacing w:line="276" w:lineRule="auto"/>
        <w:ind w:left="405"/>
        <w:jc w:val="both"/>
        <w:rPr>
          <w:rFonts w:ascii="Arial" w:hAnsi="Arial" w:cs="Arial"/>
          <w:color w:val="auto"/>
        </w:rPr>
      </w:pPr>
      <w:r>
        <w:rPr>
          <w:rFonts w:ascii="Arial" w:hAnsi="Arial" w:cs="Arial"/>
          <w:color w:val="auto"/>
        </w:rPr>
        <w:t>Também fora</w:t>
      </w:r>
      <w:r w:rsidR="00EE70C9">
        <w:rPr>
          <w:rFonts w:ascii="Arial" w:hAnsi="Arial" w:cs="Arial"/>
          <w:color w:val="auto"/>
        </w:rPr>
        <w:t xml:space="preserve"> anexada planilha orçamentária.</w:t>
      </w:r>
    </w:p>
    <w:p w:rsidR="00674335" w:rsidRDefault="00674335" w:rsidP="00766693">
      <w:pPr>
        <w:pStyle w:val="Default"/>
        <w:spacing w:line="276" w:lineRule="auto"/>
        <w:ind w:left="405"/>
        <w:jc w:val="both"/>
        <w:rPr>
          <w:rFonts w:ascii="Arial" w:hAnsi="Arial" w:cs="Arial"/>
          <w:color w:val="auto"/>
        </w:rPr>
      </w:pPr>
    </w:p>
    <w:p w:rsidR="00674335" w:rsidRPr="002E2299" w:rsidRDefault="00674335" w:rsidP="00766693">
      <w:pPr>
        <w:pStyle w:val="Default"/>
        <w:spacing w:line="276" w:lineRule="auto"/>
        <w:ind w:left="405"/>
        <w:jc w:val="both"/>
        <w:rPr>
          <w:rFonts w:ascii="Arial" w:hAnsi="Arial" w:cs="Arial"/>
          <w:color w:val="auto"/>
        </w:rPr>
      </w:pPr>
    </w:p>
    <w:p w:rsidR="00B337A9" w:rsidRDefault="00B337A9" w:rsidP="00162A46">
      <w:pPr>
        <w:pStyle w:val="Default"/>
        <w:spacing w:line="276" w:lineRule="auto"/>
        <w:ind w:firstLine="680"/>
        <w:jc w:val="both"/>
        <w:rPr>
          <w:rFonts w:ascii="Arial" w:hAnsi="Arial" w:cs="Arial"/>
          <w:color w:val="auto"/>
        </w:rPr>
      </w:pPr>
    </w:p>
    <w:p w:rsidR="000F003E" w:rsidRDefault="000F003E" w:rsidP="000F003E">
      <w:pPr>
        <w:pStyle w:val="Default"/>
        <w:numPr>
          <w:ilvl w:val="0"/>
          <w:numId w:val="3"/>
        </w:numPr>
        <w:spacing w:line="276" w:lineRule="auto"/>
        <w:jc w:val="both"/>
        <w:rPr>
          <w:rFonts w:ascii="Arial" w:hAnsi="Arial" w:cs="Arial"/>
          <w:b/>
          <w:color w:val="auto"/>
        </w:rPr>
      </w:pPr>
      <w:r>
        <w:rPr>
          <w:rFonts w:ascii="Arial" w:hAnsi="Arial" w:cs="Arial"/>
          <w:b/>
          <w:color w:val="auto"/>
        </w:rPr>
        <w:t>JUSTIFICATIVA PARA O PARCELAMENTO OU NÃO DA CONTRATAÇÃO</w:t>
      </w:r>
    </w:p>
    <w:p w:rsidR="00FF364A" w:rsidRDefault="00FF364A" w:rsidP="00FF364A">
      <w:pPr>
        <w:spacing w:line="360" w:lineRule="auto"/>
        <w:jc w:val="both"/>
        <w:rPr>
          <w:rFonts w:ascii="Arial" w:hAnsi="Arial" w:cs="Arial"/>
          <w:sz w:val="24"/>
          <w:szCs w:val="24"/>
        </w:rPr>
      </w:pPr>
    </w:p>
    <w:p w:rsidR="00FF364A" w:rsidRDefault="002E2299" w:rsidP="00FF364A">
      <w:pPr>
        <w:spacing w:line="360" w:lineRule="auto"/>
        <w:ind w:firstLine="567"/>
        <w:jc w:val="both"/>
        <w:rPr>
          <w:rFonts w:ascii="Arial" w:hAnsi="Arial" w:cs="Arial"/>
          <w:sz w:val="24"/>
          <w:szCs w:val="24"/>
        </w:rPr>
      </w:pPr>
      <w:r>
        <w:rPr>
          <w:rFonts w:ascii="Arial" w:hAnsi="Arial" w:cs="Arial"/>
          <w:sz w:val="24"/>
          <w:szCs w:val="24"/>
        </w:rPr>
        <w:t>O ganhador</w:t>
      </w:r>
      <w:r w:rsidRPr="002E2299">
        <w:rPr>
          <w:rFonts w:ascii="Arial" w:hAnsi="Arial" w:cs="Arial"/>
          <w:sz w:val="24"/>
          <w:szCs w:val="24"/>
        </w:rPr>
        <w:t xml:space="preserve"> </w:t>
      </w:r>
      <w:r>
        <w:rPr>
          <w:rFonts w:ascii="Arial" w:hAnsi="Arial" w:cs="Arial"/>
          <w:sz w:val="24"/>
          <w:szCs w:val="24"/>
        </w:rPr>
        <w:t>do</w:t>
      </w:r>
      <w:r w:rsidRPr="002E2299">
        <w:rPr>
          <w:rFonts w:ascii="Arial" w:hAnsi="Arial" w:cs="Arial"/>
          <w:sz w:val="24"/>
          <w:szCs w:val="24"/>
        </w:rPr>
        <w:t xml:space="preserve"> Processo Licitatório executará as tarefas ou eventos </w:t>
      </w:r>
      <w:r>
        <w:rPr>
          <w:rFonts w:ascii="Arial" w:hAnsi="Arial" w:cs="Arial"/>
          <w:sz w:val="24"/>
          <w:szCs w:val="24"/>
        </w:rPr>
        <w:t>q</w:t>
      </w:r>
      <w:r w:rsidRPr="002E2299">
        <w:rPr>
          <w:rFonts w:ascii="Arial" w:hAnsi="Arial" w:cs="Arial"/>
          <w:sz w:val="24"/>
          <w:szCs w:val="24"/>
        </w:rPr>
        <w:t>u</w:t>
      </w:r>
      <w:r>
        <w:rPr>
          <w:rFonts w:ascii="Arial" w:hAnsi="Arial" w:cs="Arial"/>
          <w:sz w:val="24"/>
          <w:szCs w:val="24"/>
        </w:rPr>
        <w:t>e</w:t>
      </w:r>
      <w:r w:rsidRPr="002E2299">
        <w:rPr>
          <w:rFonts w:ascii="Arial" w:hAnsi="Arial" w:cs="Arial"/>
          <w:sz w:val="24"/>
          <w:szCs w:val="24"/>
        </w:rPr>
        <w:t xml:space="preserve"> compõem a planilha orçamentária em etapas, </w:t>
      </w:r>
      <w:r>
        <w:rPr>
          <w:rFonts w:ascii="Arial" w:hAnsi="Arial" w:cs="Arial"/>
          <w:sz w:val="24"/>
          <w:szCs w:val="24"/>
        </w:rPr>
        <w:t xml:space="preserve">já que a mesma possuem </w:t>
      </w:r>
      <w:proofErr w:type="gramStart"/>
      <w:r>
        <w:rPr>
          <w:rFonts w:ascii="Arial" w:hAnsi="Arial" w:cs="Arial"/>
          <w:sz w:val="24"/>
          <w:szCs w:val="24"/>
        </w:rPr>
        <w:t>diferentes</w:t>
      </w:r>
      <w:proofErr w:type="gramEnd"/>
      <w:r>
        <w:rPr>
          <w:rFonts w:ascii="Arial" w:hAnsi="Arial" w:cs="Arial"/>
          <w:sz w:val="24"/>
          <w:szCs w:val="24"/>
        </w:rPr>
        <w:t xml:space="preserve"> </w:t>
      </w:r>
      <w:proofErr w:type="gramStart"/>
      <w:r>
        <w:rPr>
          <w:rFonts w:ascii="Arial" w:hAnsi="Arial" w:cs="Arial"/>
          <w:sz w:val="24"/>
          <w:szCs w:val="24"/>
        </w:rPr>
        <w:lastRenderedPageBreak/>
        <w:t>técnicas</w:t>
      </w:r>
      <w:proofErr w:type="gramEnd"/>
      <w:r>
        <w:rPr>
          <w:rFonts w:ascii="Arial" w:hAnsi="Arial" w:cs="Arial"/>
          <w:sz w:val="24"/>
          <w:szCs w:val="24"/>
        </w:rPr>
        <w:t xml:space="preserve"> e diferentes maneiras de execução, onde envolvem diferentes tipos de materiais envolvidos, onde já é estipulado um cronograma para que tarefas possam ser realizadas em um prazo estipulado de acordo com a dificuldade já que algumas são subsequentes às outras como por exem</w:t>
      </w:r>
      <w:r w:rsidR="00DF01B8">
        <w:rPr>
          <w:rFonts w:ascii="Arial" w:hAnsi="Arial" w:cs="Arial"/>
          <w:sz w:val="24"/>
          <w:szCs w:val="24"/>
        </w:rPr>
        <w:t xml:space="preserve">plo a execução da base que será </w:t>
      </w:r>
      <w:r>
        <w:rPr>
          <w:rFonts w:ascii="Arial" w:hAnsi="Arial" w:cs="Arial"/>
          <w:sz w:val="24"/>
          <w:szCs w:val="24"/>
        </w:rPr>
        <w:t>utilizada para a posterior pavimentação com a camada de concreto betuminoso usinado a quente. Sendo assim conforme forem re</w:t>
      </w:r>
      <w:r w:rsidR="00E97FCD">
        <w:rPr>
          <w:rFonts w:ascii="Arial" w:hAnsi="Arial" w:cs="Arial"/>
          <w:sz w:val="24"/>
          <w:szCs w:val="24"/>
        </w:rPr>
        <w:t>alizadas as respectivas tarefas relacionadas ao Processo Licitatório, serão cobrados após fiscalização técnica do</w:t>
      </w:r>
      <w:r w:rsidR="00FF364A">
        <w:rPr>
          <w:rFonts w:ascii="Arial" w:hAnsi="Arial" w:cs="Arial"/>
          <w:sz w:val="24"/>
          <w:szCs w:val="24"/>
        </w:rPr>
        <w:t xml:space="preserve"> </w:t>
      </w:r>
      <w:r w:rsidR="00E97FCD">
        <w:rPr>
          <w:rFonts w:ascii="Arial" w:hAnsi="Arial" w:cs="Arial"/>
          <w:sz w:val="24"/>
          <w:szCs w:val="24"/>
        </w:rPr>
        <w:t xml:space="preserve">que fora executado e assim será pago o montante referente </w:t>
      </w:r>
      <w:proofErr w:type="gramStart"/>
      <w:r w:rsidR="00E97FCD">
        <w:rPr>
          <w:rFonts w:ascii="Arial" w:hAnsi="Arial" w:cs="Arial"/>
          <w:sz w:val="24"/>
          <w:szCs w:val="24"/>
        </w:rPr>
        <w:t>a</w:t>
      </w:r>
      <w:proofErr w:type="gramEnd"/>
      <w:r w:rsidR="00E97FCD">
        <w:rPr>
          <w:rFonts w:ascii="Arial" w:hAnsi="Arial" w:cs="Arial"/>
          <w:sz w:val="24"/>
          <w:szCs w:val="24"/>
        </w:rPr>
        <w:t xml:space="preserve"> oque foi</w:t>
      </w:r>
      <w:r w:rsidR="004F5CDA">
        <w:rPr>
          <w:rFonts w:ascii="Arial" w:hAnsi="Arial" w:cs="Arial"/>
          <w:sz w:val="24"/>
          <w:szCs w:val="24"/>
        </w:rPr>
        <w:t xml:space="preserve"> realizado no período, como podem haver situações adversas que promovam atrasos ou empecilhos no decorrer da execução de tarefas, as medições podem conter mais ou menos quantidades de tarefas executadas, sendo fiscalizado pelo responsável contratante.</w:t>
      </w:r>
    </w:p>
    <w:p w:rsidR="003A3AE4" w:rsidRDefault="004F5CDA" w:rsidP="00FF364A">
      <w:pPr>
        <w:spacing w:line="360" w:lineRule="auto"/>
        <w:ind w:firstLine="567"/>
        <w:jc w:val="both"/>
        <w:rPr>
          <w:rFonts w:ascii="Arial" w:hAnsi="Arial" w:cs="Arial"/>
          <w:sz w:val="24"/>
          <w:szCs w:val="24"/>
        </w:rPr>
      </w:pPr>
      <w:r>
        <w:rPr>
          <w:rFonts w:ascii="Arial" w:hAnsi="Arial" w:cs="Arial"/>
          <w:sz w:val="24"/>
          <w:szCs w:val="24"/>
        </w:rPr>
        <w:t xml:space="preserve">Sendo assim haverá o pagamento por medição do que fora executado por determinado evento que consta na planilha orçamentária, sendo estes eventos possuindo cronograma anexado a licitação. </w:t>
      </w:r>
    </w:p>
    <w:p w:rsidR="004F5CDA" w:rsidRPr="002E2299" w:rsidRDefault="004F5CDA" w:rsidP="004F5CDA">
      <w:pPr>
        <w:ind w:firstLine="567"/>
        <w:jc w:val="both"/>
        <w:rPr>
          <w:rFonts w:ascii="Arial" w:hAnsi="Arial" w:cs="Arial"/>
          <w:sz w:val="24"/>
          <w:szCs w:val="24"/>
        </w:rPr>
      </w:pPr>
      <w:r>
        <w:rPr>
          <w:rFonts w:ascii="Arial" w:hAnsi="Arial" w:cs="Arial"/>
          <w:sz w:val="24"/>
          <w:szCs w:val="24"/>
        </w:rPr>
        <w:t xml:space="preserve"> </w:t>
      </w:r>
    </w:p>
    <w:p w:rsidR="000F003E" w:rsidRDefault="000F003E" w:rsidP="000F003E">
      <w:pPr>
        <w:pStyle w:val="Default"/>
        <w:numPr>
          <w:ilvl w:val="0"/>
          <w:numId w:val="3"/>
        </w:numPr>
        <w:spacing w:line="276" w:lineRule="auto"/>
        <w:jc w:val="both"/>
        <w:rPr>
          <w:rFonts w:ascii="Arial" w:hAnsi="Arial" w:cs="Arial"/>
          <w:b/>
          <w:color w:val="auto"/>
        </w:rPr>
      </w:pPr>
      <w:r>
        <w:rPr>
          <w:rFonts w:ascii="Arial" w:hAnsi="Arial" w:cs="Arial"/>
          <w:b/>
          <w:color w:val="auto"/>
        </w:rPr>
        <w:t xml:space="preserve">CONTRATAÇÕES CORRELATAS OU </w:t>
      </w:r>
      <w:r w:rsidR="00595AE2">
        <w:rPr>
          <w:rFonts w:ascii="Arial" w:hAnsi="Arial" w:cs="Arial"/>
          <w:b/>
          <w:color w:val="auto"/>
        </w:rPr>
        <w:t>INTERDEPENDENTES</w:t>
      </w:r>
    </w:p>
    <w:p w:rsidR="00811823" w:rsidRDefault="00811823" w:rsidP="00811823">
      <w:pPr>
        <w:pStyle w:val="Default"/>
        <w:spacing w:line="276" w:lineRule="auto"/>
        <w:jc w:val="both"/>
        <w:rPr>
          <w:rFonts w:ascii="Arial" w:hAnsi="Arial" w:cs="Arial"/>
          <w:b/>
          <w:color w:val="auto"/>
        </w:rPr>
      </w:pPr>
    </w:p>
    <w:p w:rsidR="007A092B" w:rsidRPr="00595AE2" w:rsidRDefault="007A092B" w:rsidP="00FF364A">
      <w:pPr>
        <w:pStyle w:val="Default"/>
        <w:spacing w:line="360" w:lineRule="auto"/>
        <w:ind w:firstLine="567"/>
        <w:jc w:val="both"/>
        <w:rPr>
          <w:rFonts w:ascii="Arial" w:eastAsiaTheme="minorHAnsi" w:hAnsi="Arial" w:cs="Arial"/>
          <w:color w:val="auto"/>
          <w:lang w:eastAsia="en-US"/>
        </w:rPr>
      </w:pPr>
    </w:p>
    <w:p w:rsidR="00811823" w:rsidRPr="00595AE2" w:rsidRDefault="00595AE2" w:rsidP="00FF364A">
      <w:pPr>
        <w:pStyle w:val="Default"/>
        <w:spacing w:line="360" w:lineRule="auto"/>
        <w:ind w:firstLine="567"/>
        <w:jc w:val="both"/>
        <w:rPr>
          <w:rFonts w:ascii="Arial" w:eastAsiaTheme="minorHAnsi" w:hAnsi="Arial" w:cs="Arial"/>
          <w:color w:val="auto"/>
          <w:lang w:eastAsia="en-US"/>
        </w:rPr>
      </w:pPr>
      <w:r w:rsidRPr="00595AE2">
        <w:rPr>
          <w:rFonts w:ascii="Arial" w:eastAsiaTheme="minorHAnsi" w:hAnsi="Arial" w:cs="Arial"/>
          <w:color w:val="auto"/>
          <w:lang w:eastAsia="en-US"/>
        </w:rPr>
        <w:t>Não há contratações correlatas ou interdependentes que venha a interferir ou merecer maiores cuidados no planejamento da futura contratação</w:t>
      </w:r>
      <w:r>
        <w:rPr>
          <w:rFonts w:ascii="Arial" w:eastAsiaTheme="minorHAnsi" w:hAnsi="Arial" w:cs="Arial"/>
          <w:color w:val="auto"/>
          <w:lang w:eastAsia="en-US"/>
        </w:rPr>
        <w:t>.</w:t>
      </w:r>
    </w:p>
    <w:p w:rsidR="000F003E" w:rsidRDefault="000F003E" w:rsidP="000F003E">
      <w:pPr>
        <w:pStyle w:val="PargrafodaLista"/>
        <w:rPr>
          <w:rFonts w:ascii="Arial" w:hAnsi="Arial" w:cs="Arial"/>
          <w:b/>
        </w:rPr>
      </w:pPr>
    </w:p>
    <w:p w:rsidR="000F003E" w:rsidRDefault="00122E71" w:rsidP="000F003E">
      <w:pPr>
        <w:pStyle w:val="Default"/>
        <w:numPr>
          <w:ilvl w:val="0"/>
          <w:numId w:val="3"/>
        </w:numPr>
        <w:spacing w:line="276" w:lineRule="auto"/>
        <w:jc w:val="both"/>
        <w:rPr>
          <w:rFonts w:ascii="Arial" w:hAnsi="Arial" w:cs="Arial"/>
          <w:b/>
          <w:color w:val="auto"/>
        </w:rPr>
      </w:pPr>
      <w:r>
        <w:rPr>
          <w:rFonts w:ascii="Arial" w:hAnsi="Arial" w:cs="Arial"/>
          <w:b/>
          <w:color w:val="auto"/>
        </w:rPr>
        <w:t>PREVISÃO DA CONTRATAÇÃO NO PLANO DE CONTRATAÇÃO ANUAL</w:t>
      </w:r>
    </w:p>
    <w:p w:rsidR="00334EEF" w:rsidRDefault="00334EEF" w:rsidP="00122E71">
      <w:pPr>
        <w:pStyle w:val="Default"/>
        <w:spacing w:line="276" w:lineRule="auto"/>
        <w:jc w:val="both"/>
        <w:rPr>
          <w:rFonts w:ascii="Arial" w:hAnsi="Arial" w:cs="Arial"/>
          <w:b/>
          <w:color w:val="auto"/>
        </w:rPr>
      </w:pPr>
    </w:p>
    <w:p w:rsidR="00334EEF" w:rsidRDefault="00FF364A" w:rsidP="00FF364A">
      <w:pPr>
        <w:pStyle w:val="Default"/>
        <w:spacing w:line="360" w:lineRule="auto"/>
        <w:ind w:firstLine="567"/>
        <w:jc w:val="both"/>
        <w:rPr>
          <w:rFonts w:ascii="Arial" w:eastAsiaTheme="minorHAnsi" w:hAnsi="Arial" w:cs="Arial"/>
          <w:color w:val="auto"/>
          <w:lang w:eastAsia="en-US"/>
        </w:rPr>
      </w:pPr>
      <w:r>
        <w:rPr>
          <w:rFonts w:ascii="Arial" w:eastAsiaTheme="minorHAnsi" w:hAnsi="Arial" w:cs="Arial"/>
          <w:color w:val="auto"/>
          <w:lang w:eastAsia="en-US"/>
        </w:rPr>
        <w:t xml:space="preserve">       </w:t>
      </w:r>
      <w:r w:rsidR="00595AE2" w:rsidRPr="00595AE2">
        <w:rPr>
          <w:rFonts w:ascii="Arial" w:eastAsiaTheme="minorHAnsi" w:hAnsi="Arial" w:cs="Arial"/>
          <w:color w:val="auto"/>
          <w:lang w:eastAsia="en-US"/>
        </w:rPr>
        <w:t xml:space="preserve">Com relação ao impacto orçamentário-financeiro, este contratação foi considerada no presente exercício e dois subsequentes, bem como tem adequação orçamentária e financeira com a Lei Orçamentária Anual e compatibilidade com o </w:t>
      </w:r>
      <w:r w:rsidR="00595AE2" w:rsidRPr="00595AE2">
        <w:rPr>
          <w:rFonts w:ascii="Arial" w:eastAsiaTheme="minorHAnsi" w:hAnsi="Arial" w:cs="Arial"/>
          <w:color w:val="auto"/>
          <w:lang w:eastAsia="en-US"/>
        </w:rPr>
        <w:lastRenderedPageBreak/>
        <w:t>Plano Plurianual e com a Lei de Diretrizes Orçamentárias, como será atest</w:t>
      </w:r>
      <w:r w:rsidR="00595AE2">
        <w:rPr>
          <w:rFonts w:ascii="Arial" w:eastAsiaTheme="minorHAnsi" w:hAnsi="Arial" w:cs="Arial"/>
          <w:color w:val="auto"/>
          <w:lang w:eastAsia="en-US"/>
        </w:rPr>
        <w:t>ado pela Contadora responsável d</w:t>
      </w:r>
      <w:r w:rsidR="00595AE2" w:rsidRPr="00595AE2">
        <w:rPr>
          <w:rFonts w:ascii="Arial" w:eastAsiaTheme="minorHAnsi" w:hAnsi="Arial" w:cs="Arial"/>
          <w:color w:val="auto"/>
          <w:lang w:eastAsia="en-US"/>
        </w:rPr>
        <w:t xml:space="preserve">o </w:t>
      </w:r>
      <w:proofErr w:type="spellStart"/>
      <w:r w:rsidR="00595AE2" w:rsidRPr="00595AE2">
        <w:rPr>
          <w:rFonts w:ascii="Arial" w:eastAsiaTheme="minorHAnsi" w:hAnsi="Arial" w:cs="Arial"/>
          <w:color w:val="auto"/>
          <w:lang w:eastAsia="en-US"/>
        </w:rPr>
        <w:t>Municipio</w:t>
      </w:r>
      <w:proofErr w:type="spellEnd"/>
      <w:r w:rsidR="00595AE2">
        <w:rPr>
          <w:rFonts w:ascii="Arial" w:eastAsiaTheme="minorHAnsi" w:hAnsi="Arial" w:cs="Arial"/>
          <w:color w:val="auto"/>
          <w:lang w:eastAsia="en-US"/>
        </w:rPr>
        <w:t xml:space="preserve"> de </w:t>
      </w:r>
      <w:proofErr w:type="spellStart"/>
      <w:r w:rsidR="00595AE2">
        <w:rPr>
          <w:rFonts w:ascii="Arial" w:eastAsiaTheme="minorHAnsi" w:hAnsi="Arial" w:cs="Arial"/>
          <w:color w:val="auto"/>
          <w:lang w:eastAsia="en-US"/>
        </w:rPr>
        <w:t>Itamogi</w:t>
      </w:r>
      <w:proofErr w:type="spellEnd"/>
      <w:r w:rsidR="00595AE2" w:rsidRPr="00595AE2">
        <w:rPr>
          <w:rFonts w:ascii="Arial" w:eastAsiaTheme="minorHAnsi" w:hAnsi="Arial" w:cs="Arial"/>
          <w:color w:val="auto"/>
          <w:lang w:eastAsia="en-US"/>
        </w:rPr>
        <w:t>.</w:t>
      </w:r>
    </w:p>
    <w:p w:rsidR="00FF364A" w:rsidRPr="00595AE2" w:rsidRDefault="00FF364A" w:rsidP="00FF364A">
      <w:pPr>
        <w:pStyle w:val="Default"/>
        <w:spacing w:line="360" w:lineRule="auto"/>
        <w:ind w:firstLine="567"/>
        <w:jc w:val="both"/>
        <w:rPr>
          <w:rFonts w:ascii="Arial" w:eastAsiaTheme="minorHAnsi" w:hAnsi="Arial" w:cs="Arial"/>
          <w:color w:val="auto"/>
          <w:lang w:eastAsia="en-US"/>
        </w:rPr>
      </w:pPr>
    </w:p>
    <w:p w:rsidR="007A092B" w:rsidRDefault="007A092B" w:rsidP="00122E71">
      <w:pPr>
        <w:pStyle w:val="Default"/>
        <w:spacing w:line="276" w:lineRule="auto"/>
        <w:jc w:val="both"/>
        <w:rPr>
          <w:rFonts w:ascii="Arial" w:hAnsi="Arial" w:cs="Arial"/>
          <w:b/>
          <w:color w:val="auto"/>
        </w:rPr>
      </w:pPr>
    </w:p>
    <w:p w:rsidR="00D63539" w:rsidRDefault="00D63539" w:rsidP="00D63539">
      <w:pPr>
        <w:pStyle w:val="Default"/>
        <w:spacing w:line="276" w:lineRule="auto"/>
        <w:jc w:val="both"/>
        <w:rPr>
          <w:rFonts w:ascii="Arial" w:eastAsiaTheme="minorHAnsi" w:hAnsi="Arial" w:cs="Arial"/>
          <w:b/>
          <w:color w:val="auto"/>
          <w:sz w:val="22"/>
          <w:szCs w:val="22"/>
          <w:lang w:eastAsia="en-US"/>
        </w:rPr>
      </w:pPr>
    </w:p>
    <w:p w:rsidR="00DF01B8" w:rsidRDefault="00D63539" w:rsidP="00DF01B8">
      <w:pPr>
        <w:pStyle w:val="Default"/>
        <w:spacing w:line="276" w:lineRule="auto"/>
        <w:jc w:val="both"/>
        <w:rPr>
          <w:rFonts w:ascii="Arial" w:hAnsi="Arial" w:cs="Arial"/>
          <w:b/>
          <w:color w:val="auto"/>
        </w:rPr>
      </w:pPr>
      <w:r>
        <w:rPr>
          <w:rFonts w:ascii="Arial" w:eastAsiaTheme="minorHAnsi" w:hAnsi="Arial" w:cs="Arial"/>
          <w:b/>
          <w:color w:val="auto"/>
          <w:sz w:val="22"/>
          <w:szCs w:val="22"/>
          <w:lang w:eastAsia="en-US"/>
        </w:rPr>
        <w:t>10</w:t>
      </w:r>
      <w:r w:rsidR="00DF01B8">
        <w:rPr>
          <w:rFonts w:ascii="Arial" w:eastAsiaTheme="minorHAnsi" w:hAnsi="Arial" w:cs="Arial"/>
          <w:b/>
          <w:color w:val="auto"/>
          <w:sz w:val="22"/>
          <w:szCs w:val="22"/>
          <w:lang w:eastAsia="en-US"/>
        </w:rPr>
        <w:t>.0</w:t>
      </w:r>
      <w:proofErr w:type="gramStart"/>
      <w:r w:rsidR="00DF01B8">
        <w:rPr>
          <w:rFonts w:ascii="Arial" w:eastAsiaTheme="minorHAnsi" w:hAnsi="Arial" w:cs="Arial"/>
          <w:b/>
          <w:color w:val="auto"/>
          <w:sz w:val="22"/>
          <w:szCs w:val="22"/>
          <w:lang w:eastAsia="en-US"/>
        </w:rPr>
        <w:t xml:space="preserve">  </w:t>
      </w:r>
      <w:proofErr w:type="gramEnd"/>
      <w:r w:rsidR="00DF01B8">
        <w:rPr>
          <w:rFonts w:ascii="Arial" w:hAnsi="Arial" w:cs="Arial"/>
          <w:b/>
          <w:color w:val="auto"/>
        </w:rPr>
        <w:t>RESULTADOS PRETENDIDOS</w:t>
      </w:r>
    </w:p>
    <w:p w:rsidR="00FF364A" w:rsidRDefault="00FF364A" w:rsidP="00FF364A">
      <w:pPr>
        <w:pStyle w:val="Default"/>
        <w:spacing w:line="360" w:lineRule="auto"/>
        <w:jc w:val="both"/>
        <w:rPr>
          <w:rFonts w:ascii="Arial" w:eastAsiaTheme="minorHAnsi" w:hAnsi="Arial" w:cs="Arial"/>
          <w:color w:val="auto"/>
          <w:lang w:eastAsia="en-US"/>
        </w:rPr>
      </w:pPr>
    </w:p>
    <w:p w:rsidR="008C1A59" w:rsidRPr="008C1A59" w:rsidRDefault="00DF01B8" w:rsidP="008C1A59">
      <w:pPr>
        <w:pStyle w:val="Default"/>
        <w:spacing w:line="360" w:lineRule="auto"/>
        <w:ind w:firstLine="567"/>
        <w:jc w:val="both"/>
        <w:rPr>
          <w:rFonts w:ascii="Arial" w:eastAsiaTheme="minorHAnsi" w:hAnsi="Arial" w:cs="Arial"/>
          <w:color w:val="auto"/>
          <w:lang w:eastAsia="en-US"/>
        </w:rPr>
      </w:pPr>
      <w:r w:rsidRPr="00DF01B8">
        <w:rPr>
          <w:rFonts w:ascii="Arial" w:eastAsiaTheme="minorHAnsi" w:hAnsi="Arial" w:cs="Arial"/>
          <w:color w:val="auto"/>
          <w:lang w:eastAsia="en-US"/>
        </w:rPr>
        <w:t>​</w:t>
      </w:r>
      <w:r w:rsidR="008C1A59" w:rsidRPr="008C1A59">
        <w:t xml:space="preserve"> </w:t>
      </w:r>
      <w:r w:rsidR="008C1A59" w:rsidRPr="008C1A59">
        <w:rPr>
          <w:rFonts w:ascii="Arial" w:eastAsiaTheme="minorHAnsi" w:hAnsi="Arial" w:cs="Arial"/>
          <w:color w:val="auto"/>
          <w:lang w:eastAsia="en-US"/>
        </w:rPr>
        <w:t xml:space="preserve">A pavimentação das Ruas João Francisco </w:t>
      </w:r>
      <w:proofErr w:type="spellStart"/>
      <w:r w:rsidR="008C1A59" w:rsidRPr="008C1A59">
        <w:rPr>
          <w:rFonts w:ascii="Arial" w:eastAsiaTheme="minorHAnsi" w:hAnsi="Arial" w:cs="Arial"/>
          <w:color w:val="auto"/>
          <w:lang w:eastAsia="en-US"/>
        </w:rPr>
        <w:t>Arante</w:t>
      </w:r>
      <w:proofErr w:type="spellEnd"/>
      <w:r w:rsidR="008C1A59" w:rsidRPr="008C1A59">
        <w:rPr>
          <w:rFonts w:ascii="Arial" w:eastAsiaTheme="minorHAnsi" w:hAnsi="Arial" w:cs="Arial"/>
          <w:color w:val="auto"/>
          <w:lang w:eastAsia="en-US"/>
        </w:rPr>
        <w:t xml:space="preserve"> e João Esteves Guedes com concreto betuminoso usinado a quente (</w:t>
      </w:r>
      <w:proofErr w:type="spellStart"/>
      <w:r w:rsidR="008C1A59" w:rsidRPr="008C1A59">
        <w:rPr>
          <w:rFonts w:ascii="Arial" w:eastAsiaTheme="minorHAnsi" w:hAnsi="Arial" w:cs="Arial"/>
          <w:color w:val="auto"/>
          <w:lang w:eastAsia="en-US"/>
        </w:rPr>
        <w:t>CBUQ</w:t>
      </w:r>
      <w:proofErr w:type="spellEnd"/>
      <w:r w:rsidR="008C1A59" w:rsidRPr="008C1A59">
        <w:rPr>
          <w:rFonts w:ascii="Arial" w:eastAsiaTheme="minorHAnsi" w:hAnsi="Arial" w:cs="Arial"/>
          <w:color w:val="auto"/>
          <w:lang w:eastAsia="en-US"/>
        </w:rPr>
        <w:t>) visa alcançar uma série de resultados positivos e duradouros, que impactarão diretamente a qualidade de vida dos moradores e o desenvolvimento da região. Abaixo, descrevo detalhadamente os resultados pr</w:t>
      </w:r>
      <w:r w:rsidR="008C1A59">
        <w:rPr>
          <w:rFonts w:ascii="Arial" w:eastAsiaTheme="minorHAnsi" w:hAnsi="Arial" w:cs="Arial"/>
          <w:color w:val="auto"/>
          <w:lang w:eastAsia="en-US"/>
        </w:rPr>
        <w:t>etendidos com essa intervenção:</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Pr>
          <w:rFonts w:ascii="Arial" w:eastAsiaTheme="minorHAnsi" w:hAnsi="Arial" w:cs="Arial"/>
          <w:color w:val="auto"/>
          <w:lang w:eastAsia="en-US"/>
        </w:rPr>
        <w:t>Melhoria da Segurança Viária:</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Redução significativa dos acidentes de trânsito devido à eliminação de buracos, irregularidades e desnivelamentos na via.</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Aumento da aderência e estabilidade do pavimento, reduzindo o risco de derrapagens e colisões.</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Maior conforto e segurança para motoristas, ciclistas e pedestres que utilizam as ruas diariamente.</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Pr>
          <w:rFonts w:ascii="Arial" w:eastAsiaTheme="minorHAnsi" w:hAnsi="Arial" w:cs="Arial"/>
          <w:color w:val="auto"/>
          <w:lang w:eastAsia="en-US"/>
        </w:rPr>
        <w:t>Aumento da Mobilidade Urbana:</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Melhoria na circulação de veículos e no acesso aos serviços essenciais, como escolas, hospitais, comércios e áreas de lazer.</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Facilitação do transporte público e do deslocamento de pedestres, especialmente idosos e pessoas com mobilidade reduzida.</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Valorização Imobiliár</w:t>
      </w:r>
      <w:r>
        <w:rPr>
          <w:rFonts w:ascii="Arial" w:eastAsiaTheme="minorHAnsi" w:hAnsi="Arial" w:cs="Arial"/>
          <w:color w:val="auto"/>
          <w:lang w:eastAsia="en-US"/>
        </w:rPr>
        <w:t>ia e Desenvolvimento Econômico:</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Aumento do valor patrimonial dos imóveis localizados nas proximidades das ruas pavimentadas.</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Estímulo ao desenvolvimento econômico da região, atraindo investimentos e empreendimentos comerciais e residenciais.</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lastRenderedPageBreak/>
        <w:t>Re</w:t>
      </w:r>
      <w:r>
        <w:rPr>
          <w:rFonts w:ascii="Arial" w:eastAsiaTheme="minorHAnsi" w:hAnsi="Arial" w:cs="Arial"/>
          <w:color w:val="auto"/>
          <w:lang w:eastAsia="en-US"/>
        </w:rPr>
        <w:t>dução dos Custos de Manutenção:</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 xml:space="preserve">Diminuição dos gastos com reparos e conservação da infraestrutura viária </w:t>
      </w:r>
      <w:proofErr w:type="gramStart"/>
      <w:r w:rsidRPr="008C1A59">
        <w:rPr>
          <w:rFonts w:ascii="Arial" w:eastAsiaTheme="minorHAnsi" w:hAnsi="Arial" w:cs="Arial"/>
          <w:color w:val="auto"/>
          <w:lang w:eastAsia="en-US"/>
        </w:rPr>
        <w:t>a longo prazo</w:t>
      </w:r>
      <w:proofErr w:type="gramEnd"/>
      <w:r w:rsidRPr="008C1A59">
        <w:rPr>
          <w:rFonts w:ascii="Arial" w:eastAsiaTheme="minorHAnsi" w:hAnsi="Arial" w:cs="Arial"/>
          <w:color w:val="auto"/>
          <w:lang w:eastAsia="en-US"/>
        </w:rPr>
        <w:t>.</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 xml:space="preserve">Menor necessidade de intervenções corretivas devido à durabilidade e resistência do pavimento em </w:t>
      </w:r>
      <w:proofErr w:type="spellStart"/>
      <w:r w:rsidRPr="008C1A59">
        <w:rPr>
          <w:rFonts w:ascii="Arial" w:eastAsiaTheme="minorHAnsi" w:hAnsi="Arial" w:cs="Arial"/>
          <w:color w:val="auto"/>
          <w:lang w:eastAsia="en-US"/>
        </w:rPr>
        <w:t>CBUQ</w:t>
      </w:r>
      <w:proofErr w:type="spellEnd"/>
      <w:r w:rsidRPr="008C1A59">
        <w:rPr>
          <w:rFonts w:ascii="Arial" w:eastAsiaTheme="minorHAnsi" w:hAnsi="Arial" w:cs="Arial"/>
          <w:color w:val="auto"/>
          <w:lang w:eastAsia="en-US"/>
        </w:rPr>
        <w:t>.</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Pr>
          <w:rFonts w:ascii="Arial" w:eastAsiaTheme="minorHAnsi" w:hAnsi="Arial" w:cs="Arial"/>
          <w:color w:val="auto"/>
          <w:lang w:eastAsia="en-US"/>
        </w:rPr>
        <w:t>Melhoria da Qualidade de Vida:</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Redução dos transtornos causados por poeira, lama e alagamentos, especialmente em dias chuvosos.</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Ambiente urbano mais limpo, seguro e agradável para os moradores e usuários das vias.</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Estímulo à prática de atividades físicas e ao convívio social, contribuindo para a promoção da saúde e do bem-estar da comunidade.</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Pr>
          <w:rFonts w:ascii="Arial" w:eastAsiaTheme="minorHAnsi" w:hAnsi="Arial" w:cs="Arial"/>
          <w:color w:val="auto"/>
          <w:lang w:eastAsia="en-US"/>
        </w:rPr>
        <w:t>Sustentabilidade Ambiental:</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 xml:space="preserve">Utilização de materiais reciclados na produção do </w:t>
      </w:r>
      <w:proofErr w:type="spellStart"/>
      <w:r w:rsidRPr="008C1A59">
        <w:rPr>
          <w:rFonts w:ascii="Arial" w:eastAsiaTheme="minorHAnsi" w:hAnsi="Arial" w:cs="Arial"/>
          <w:color w:val="auto"/>
          <w:lang w:eastAsia="en-US"/>
        </w:rPr>
        <w:t>CBUQ</w:t>
      </w:r>
      <w:proofErr w:type="spellEnd"/>
      <w:r w:rsidRPr="008C1A59">
        <w:rPr>
          <w:rFonts w:ascii="Arial" w:eastAsiaTheme="minorHAnsi" w:hAnsi="Arial" w:cs="Arial"/>
          <w:color w:val="auto"/>
          <w:lang w:eastAsia="en-US"/>
        </w:rPr>
        <w:t>, contribuindo para a redução do impacto ambiental.</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Menor geração de resíduos e emissão de poluentes durante a execução da obra, seguindo práticas sustentáveis de construção civil.</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Pr>
          <w:rFonts w:ascii="Arial" w:eastAsiaTheme="minorHAnsi" w:hAnsi="Arial" w:cs="Arial"/>
          <w:color w:val="auto"/>
          <w:lang w:eastAsia="en-US"/>
        </w:rPr>
        <w:t>Melhoria da Imagem Urbana:</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Valorização estética do ambiente urbano, com a criação de um visual mais moderno e organizado.</w:t>
      </w:r>
    </w:p>
    <w:p w:rsidR="008C1A59" w:rsidRPr="008C1A59"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Reforço da identidade e do orgulho da comunidade local em relação ao seu bairro e às suas ruas.</w:t>
      </w:r>
    </w:p>
    <w:p w:rsidR="007A092B" w:rsidRDefault="008C1A59" w:rsidP="008C1A59">
      <w:pPr>
        <w:pStyle w:val="Default"/>
        <w:spacing w:line="360" w:lineRule="auto"/>
        <w:ind w:firstLine="567"/>
        <w:jc w:val="both"/>
        <w:rPr>
          <w:rFonts w:ascii="Arial" w:eastAsiaTheme="minorHAnsi" w:hAnsi="Arial" w:cs="Arial"/>
          <w:color w:val="auto"/>
          <w:lang w:eastAsia="en-US"/>
        </w:rPr>
      </w:pPr>
      <w:r w:rsidRPr="008C1A59">
        <w:rPr>
          <w:rFonts w:ascii="Arial" w:eastAsiaTheme="minorHAnsi" w:hAnsi="Arial" w:cs="Arial"/>
          <w:color w:val="auto"/>
          <w:lang w:eastAsia="en-US"/>
        </w:rPr>
        <w:t xml:space="preserve">Em suma, a pavimentação das Ruas João Francisco </w:t>
      </w:r>
      <w:proofErr w:type="spellStart"/>
      <w:r w:rsidRPr="008C1A59">
        <w:rPr>
          <w:rFonts w:ascii="Arial" w:eastAsiaTheme="minorHAnsi" w:hAnsi="Arial" w:cs="Arial"/>
          <w:color w:val="auto"/>
          <w:lang w:eastAsia="en-US"/>
        </w:rPr>
        <w:t>Arante</w:t>
      </w:r>
      <w:proofErr w:type="spellEnd"/>
      <w:r w:rsidRPr="008C1A59">
        <w:rPr>
          <w:rFonts w:ascii="Arial" w:eastAsiaTheme="minorHAnsi" w:hAnsi="Arial" w:cs="Arial"/>
          <w:color w:val="auto"/>
          <w:lang w:eastAsia="en-US"/>
        </w:rPr>
        <w:t xml:space="preserve"> e João Esteves Guedes com </w:t>
      </w:r>
      <w:proofErr w:type="spellStart"/>
      <w:r w:rsidRPr="008C1A59">
        <w:rPr>
          <w:rFonts w:ascii="Arial" w:eastAsiaTheme="minorHAnsi" w:hAnsi="Arial" w:cs="Arial"/>
          <w:color w:val="auto"/>
          <w:lang w:eastAsia="en-US"/>
        </w:rPr>
        <w:t>CBUQ</w:t>
      </w:r>
      <w:proofErr w:type="spellEnd"/>
      <w:r w:rsidRPr="008C1A59">
        <w:rPr>
          <w:rFonts w:ascii="Arial" w:eastAsiaTheme="minorHAnsi" w:hAnsi="Arial" w:cs="Arial"/>
          <w:color w:val="auto"/>
          <w:lang w:eastAsia="en-US"/>
        </w:rPr>
        <w:t xml:space="preserve"> tem como objetivo principal promover uma transformação positiva e duradoura no ambiente urbano, proporcionando segurança, mobilidade, valorização e qualidade de vida para todos os seus usuários e moradores.</w:t>
      </w:r>
    </w:p>
    <w:p w:rsidR="008C1A59" w:rsidRDefault="008C1A59" w:rsidP="008C1A59">
      <w:pPr>
        <w:pStyle w:val="Default"/>
        <w:spacing w:line="360" w:lineRule="auto"/>
        <w:ind w:firstLine="567"/>
        <w:jc w:val="both"/>
        <w:rPr>
          <w:rFonts w:ascii="Arial" w:eastAsiaTheme="minorHAnsi" w:hAnsi="Arial" w:cs="Arial"/>
          <w:color w:val="auto"/>
          <w:lang w:eastAsia="en-US"/>
        </w:rPr>
      </w:pPr>
    </w:p>
    <w:p w:rsidR="00936579" w:rsidRDefault="00936579" w:rsidP="008C1A59">
      <w:pPr>
        <w:pStyle w:val="Default"/>
        <w:spacing w:line="360" w:lineRule="auto"/>
        <w:ind w:firstLine="567"/>
        <w:jc w:val="both"/>
        <w:rPr>
          <w:rFonts w:ascii="Arial" w:eastAsiaTheme="minorHAnsi" w:hAnsi="Arial" w:cs="Arial"/>
          <w:color w:val="auto"/>
          <w:lang w:eastAsia="en-US"/>
        </w:rPr>
      </w:pPr>
    </w:p>
    <w:p w:rsidR="00936579" w:rsidRPr="00C2638C" w:rsidRDefault="00936579" w:rsidP="008C1A59">
      <w:pPr>
        <w:pStyle w:val="Default"/>
        <w:spacing w:line="360" w:lineRule="auto"/>
        <w:ind w:firstLine="567"/>
        <w:jc w:val="both"/>
        <w:rPr>
          <w:rFonts w:ascii="Arial" w:eastAsiaTheme="minorHAnsi" w:hAnsi="Arial" w:cs="Arial"/>
          <w:color w:val="auto"/>
          <w:lang w:eastAsia="en-US"/>
        </w:rPr>
      </w:pPr>
    </w:p>
    <w:p w:rsidR="00D63539" w:rsidRDefault="007A092B" w:rsidP="007A092B">
      <w:pPr>
        <w:pStyle w:val="Default"/>
        <w:numPr>
          <w:ilvl w:val="0"/>
          <w:numId w:val="7"/>
        </w:numPr>
        <w:spacing w:line="276" w:lineRule="auto"/>
        <w:jc w:val="both"/>
        <w:rPr>
          <w:rFonts w:ascii="Arial" w:hAnsi="Arial" w:cs="Arial"/>
          <w:b/>
          <w:color w:val="auto"/>
        </w:rPr>
      </w:pPr>
      <w:r>
        <w:rPr>
          <w:rFonts w:ascii="Arial" w:hAnsi="Arial" w:cs="Arial"/>
          <w:b/>
          <w:color w:val="auto"/>
        </w:rPr>
        <w:lastRenderedPageBreak/>
        <w:t xml:space="preserve"> </w:t>
      </w:r>
      <w:r w:rsidR="00122E71">
        <w:rPr>
          <w:rFonts w:ascii="Arial" w:hAnsi="Arial" w:cs="Arial"/>
          <w:b/>
          <w:color w:val="auto"/>
        </w:rPr>
        <w:t xml:space="preserve">PROVIDENCIAS </w:t>
      </w:r>
      <w:r w:rsidR="008875A9">
        <w:rPr>
          <w:rFonts w:ascii="Arial" w:hAnsi="Arial" w:cs="Arial"/>
          <w:b/>
          <w:color w:val="auto"/>
        </w:rPr>
        <w:t>PRÉVIA A CELEBRAÇÃO DO CONTRATO</w:t>
      </w:r>
    </w:p>
    <w:p w:rsidR="00122E71" w:rsidRDefault="00122E71" w:rsidP="00122E71">
      <w:pPr>
        <w:pStyle w:val="PargrafodaLista"/>
        <w:rPr>
          <w:rFonts w:ascii="Arial" w:hAnsi="Arial" w:cs="Arial"/>
          <w:b/>
        </w:rPr>
      </w:pPr>
    </w:p>
    <w:p w:rsidR="00BA5E28" w:rsidRDefault="00C2638C" w:rsidP="008C1A59">
      <w:pPr>
        <w:spacing w:line="360" w:lineRule="auto"/>
        <w:ind w:firstLine="567"/>
        <w:jc w:val="both"/>
        <w:rPr>
          <w:rFonts w:ascii="Arial" w:hAnsi="Arial" w:cs="Arial"/>
          <w:sz w:val="24"/>
          <w:szCs w:val="24"/>
        </w:rPr>
      </w:pPr>
      <w:r w:rsidRPr="00C2638C">
        <w:rPr>
          <w:rFonts w:ascii="Arial" w:hAnsi="Arial" w:cs="Arial"/>
          <w:sz w:val="24"/>
          <w:szCs w:val="24"/>
        </w:rPr>
        <w:t xml:space="preserve">Previamente a celebração do contrato de Licitação é </w:t>
      </w:r>
      <w:r w:rsidR="00FF364A" w:rsidRPr="00C2638C">
        <w:rPr>
          <w:rFonts w:ascii="Arial" w:hAnsi="Arial" w:cs="Arial"/>
          <w:sz w:val="24"/>
          <w:szCs w:val="24"/>
        </w:rPr>
        <w:t>necessária</w:t>
      </w:r>
      <w:r w:rsidRPr="00C2638C">
        <w:rPr>
          <w:rFonts w:ascii="Arial" w:hAnsi="Arial" w:cs="Arial"/>
          <w:sz w:val="24"/>
          <w:szCs w:val="24"/>
        </w:rPr>
        <w:t xml:space="preserve"> que esteja tudo d</w:t>
      </w:r>
      <w:r>
        <w:rPr>
          <w:rFonts w:ascii="Arial" w:hAnsi="Arial" w:cs="Arial"/>
          <w:sz w:val="24"/>
          <w:szCs w:val="24"/>
        </w:rPr>
        <w:t>e acord</w:t>
      </w:r>
      <w:r w:rsidRPr="00C2638C">
        <w:rPr>
          <w:rFonts w:ascii="Arial" w:hAnsi="Arial" w:cs="Arial"/>
          <w:sz w:val="24"/>
          <w:szCs w:val="24"/>
        </w:rPr>
        <w:t>o com oque será realizado ou adquirido no decorrer da proposta como licenças ambientais ou autorização dos respectivos órgãos, aprovação de</w:t>
      </w:r>
      <w:r w:rsidR="000B4010">
        <w:rPr>
          <w:rFonts w:ascii="Arial" w:hAnsi="Arial" w:cs="Arial"/>
          <w:sz w:val="24"/>
          <w:szCs w:val="24"/>
        </w:rPr>
        <w:t xml:space="preserve"> documentos internos</w:t>
      </w:r>
      <w:r w:rsidRPr="00C2638C">
        <w:rPr>
          <w:rFonts w:ascii="Arial" w:hAnsi="Arial" w:cs="Arial"/>
          <w:sz w:val="24"/>
          <w:szCs w:val="24"/>
        </w:rPr>
        <w:t>, sendo estes planilhas e</w:t>
      </w:r>
      <w:r w:rsidR="000B4010">
        <w:rPr>
          <w:rFonts w:ascii="Arial" w:hAnsi="Arial" w:cs="Arial"/>
          <w:sz w:val="24"/>
          <w:szCs w:val="24"/>
        </w:rPr>
        <w:t xml:space="preserve"> anotações de responsabilidades, previamente já apresentadas, valores de repasse e contrapartida já estipulados em concordância entre o órgão municipal e o fornecedor do recurso, </w:t>
      </w:r>
      <w:r w:rsidR="00114CA0">
        <w:rPr>
          <w:rFonts w:ascii="Arial" w:hAnsi="Arial" w:cs="Arial"/>
          <w:sz w:val="24"/>
          <w:szCs w:val="24"/>
        </w:rPr>
        <w:t xml:space="preserve">aprovação dos responsáveis municipais e validação dos que residem ao redor do local onde </w:t>
      </w:r>
      <w:proofErr w:type="gramStart"/>
      <w:r w:rsidR="00114CA0">
        <w:rPr>
          <w:rFonts w:ascii="Arial" w:hAnsi="Arial" w:cs="Arial"/>
          <w:sz w:val="24"/>
          <w:szCs w:val="24"/>
        </w:rPr>
        <w:t>será</w:t>
      </w:r>
      <w:proofErr w:type="gramEnd"/>
      <w:r w:rsidR="00114CA0">
        <w:rPr>
          <w:rFonts w:ascii="Arial" w:hAnsi="Arial" w:cs="Arial"/>
          <w:sz w:val="24"/>
          <w:szCs w:val="24"/>
        </w:rPr>
        <w:t xml:space="preserve"> implementado as alterações devido a obra.</w:t>
      </w:r>
    </w:p>
    <w:p w:rsidR="00BA5E28" w:rsidRPr="00FF364A" w:rsidRDefault="008875A9" w:rsidP="0019631A">
      <w:pPr>
        <w:spacing w:line="360" w:lineRule="auto"/>
        <w:ind w:firstLine="567"/>
        <w:jc w:val="both"/>
        <w:rPr>
          <w:rFonts w:ascii="Arial" w:hAnsi="Arial" w:cs="Arial"/>
          <w:sz w:val="24"/>
          <w:szCs w:val="24"/>
        </w:rPr>
      </w:pPr>
      <w:r>
        <w:rPr>
          <w:rFonts w:ascii="Arial" w:hAnsi="Arial" w:cs="Arial"/>
          <w:sz w:val="24"/>
          <w:szCs w:val="24"/>
        </w:rPr>
        <w:t xml:space="preserve">O referido local da obra </w:t>
      </w:r>
      <w:r w:rsidR="00BA5E28">
        <w:rPr>
          <w:rFonts w:ascii="Arial" w:hAnsi="Arial" w:cs="Arial"/>
          <w:sz w:val="24"/>
          <w:szCs w:val="24"/>
        </w:rPr>
        <w:t xml:space="preserve">possui aprovação do </w:t>
      </w:r>
      <w:proofErr w:type="spellStart"/>
      <w:r w:rsidR="00BA5E28">
        <w:rPr>
          <w:rFonts w:ascii="Arial" w:hAnsi="Arial" w:cs="Arial"/>
          <w:sz w:val="24"/>
          <w:szCs w:val="24"/>
        </w:rPr>
        <w:t>CODEMA</w:t>
      </w:r>
      <w:proofErr w:type="spellEnd"/>
      <w:r w:rsidR="00BA5E28">
        <w:rPr>
          <w:rFonts w:ascii="Arial" w:hAnsi="Arial" w:cs="Arial"/>
          <w:sz w:val="24"/>
          <w:szCs w:val="24"/>
        </w:rPr>
        <w:t xml:space="preserve"> – </w:t>
      </w:r>
      <w:proofErr w:type="gramStart"/>
      <w:r w:rsidR="00BA5E28">
        <w:rPr>
          <w:rFonts w:ascii="Arial" w:hAnsi="Arial" w:cs="Arial"/>
          <w:sz w:val="24"/>
          <w:szCs w:val="24"/>
        </w:rPr>
        <w:t xml:space="preserve">( </w:t>
      </w:r>
      <w:proofErr w:type="gramEnd"/>
      <w:r w:rsidR="00BA5E28">
        <w:rPr>
          <w:rFonts w:ascii="Arial" w:hAnsi="Arial" w:cs="Arial"/>
          <w:sz w:val="24"/>
          <w:szCs w:val="24"/>
        </w:rPr>
        <w:t xml:space="preserve">CONSELHO MUNICIPAL DE DEFESA E </w:t>
      </w:r>
      <w:r w:rsidR="0019631A">
        <w:rPr>
          <w:rFonts w:ascii="Arial" w:hAnsi="Arial" w:cs="Arial"/>
          <w:sz w:val="24"/>
          <w:szCs w:val="24"/>
        </w:rPr>
        <w:t>CONSERVAÇÃO DO MEIO AMBIENTE ).</w:t>
      </w:r>
    </w:p>
    <w:p w:rsidR="00EF69EF" w:rsidRDefault="00122E71" w:rsidP="00936579">
      <w:pPr>
        <w:pStyle w:val="Default"/>
        <w:numPr>
          <w:ilvl w:val="0"/>
          <w:numId w:val="7"/>
        </w:numPr>
        <w:spacing w:line="276" w:lineRule="auto"/>
        <w:jc w:val="both"/>
        <w:rPr>
          <w:rFonts w:ascii="Arial" w:hAnsi="Arial" w:cs="Arial"/>
          <w:b/>
          <w:color w:val="auto"/>
        </w:rPr>
      </w:pPr>
      <w:r>
        <w:rPr>
          <w:rFonts w:ascii="Arial" w:hAnsi="Arial" w:cs="Arial"/>
          <w:b/>
          <w:color w:val="auto"/>
        </w:rPr>
        <w:t>IMPACTOS AMBIENTAIS</w:t>
      </w:r>
    </w:p>
    <w:p w:rsidR="00936579" w:rsidRDefault="00936579" w:rsidP="00936579">
      <w:pPr>
        <w:pStyle w:val="Default"/>
        <w:spacing w:line="276" w:lineRule="auto"/>
        <w:jc w:val="both"/>
        <w:rPr>
          <w:rFonts w:ascii="Arial" w:hAnsi="Arial" w:cs="Arial"/>
          <w:b/>
          <w:color w:val="auto"/>
        </w:rPr>
      </w:pPr>
    </w:p>
    <w:p w:rsidR="00936579" w:rsidRPr="00936579" w:rsidRDefault="00936579" w:rsidP="00936579">
      <w:pPr>
        <w:pStyle w:val="Default"/>
        <w:spacing w:line="360" w:lineRule="auto"/>
        <w:ind w:firstLine="567"/>
        <w:jc w:val="both"/>
        <w:rPr>
          <w:rFonts w:ascii="Arial" w:hAnsi="Arial" w:cs="Arial"/>
          <w:color w:val="auto"/>
        </w:rPr>
      </w:pPr>
      <w:r w:rsidRPr="00936579">
        <w:rPr>
          <w:rFonts w:ascii="Arial" w:hAnsi="Arial" w:cs="Arial"/>
          <w:color w:val="auto"/>
        </w:rPr>
        <w:t>A pavimentação com concreto betuminoso usinado a quente (</w:t>
      </w:r>
      <w:proofErr w:type="spellStart"/>
      <w:r w:rsidRPr="00936579">
        <w:rPr>
          <w:rFonts w:ascii="Arial" w:hAnsi="Arial" w:cs="Arial"/>
          <w:color w:val="auto"/>
        </w:rPr>
        <w:t>CBUQ</w:t>
      </w:r>
      <w:proofErr w:type="spellEnd"/>
      <w:r w:rsidRPr="00936579">
        <w:rPr>
          <w:rFonts w:ascii="Arial" w:hAnsi="Arial" w:cs="Arial"/>
          <w:color w:val="auto"/>
        </w:rPr>
        <w:t>) pode ter alguns impactos ambientais, principalmente relacionados à extração de matérias-primas, emissões atmosféricas durante a produção e o transporte do material, bem como o descarte de resíduos. No entanto, existem medidas mitigadoras que podem ser adotadas para reduzir esses impactos. Abaixo, descrevo os principais impactos e suas respectivas medidas mitigadoras:</w:t>
      </w:r>
    </w:p>
    <w:p w:rsidR="006B6AA2" w:rsidRDefault="00A71219" w:rsidP="00A71219">
      <w:pPr>
        <w:pStyle w:val="Default"/>
        <w:spacing w:line="360" w:lineRule="auto"/>
        <w:ind w:firstLine="567"/>
        <w:jc w:val="both"/>
        <w:rPr>
          <w:rFonts w:ascii="Arial" w:hAnsi="Arial" w:cs="Arial"/>
          <w:color w:val="auto"/>
        </w:rPr>
      </w:pPr>
      <w:r>
        <w:rPr>
          <w:rFonts w:ascii="Arial" w:hAnsi="Arial" w:cs="Arial"/>
          <w:color w:val="auto"/>
        </w:rPr>
        <w:t>Extração de Matérias-Primas</w:t>
      </w:r>
    </w:p>
    <w:p w:rsidR="00936579" w:rsidRPr="00936579" w:rsidRDefault="00936579" w:rsidP="00A71219">
      <w:pPr>
        <w:pStyle w:val="Default"/>
        <w:spacing w:line="360" w:lineRule="auto"/>
        <w:ind w:firstLine="567"/>
        <w:jc w:val="both"/>
        <w:rPr>
          <w:rFonts w:ascii="Arial" w:hAnsi="Arial" w:cs="Arial"/>
          <w:color w:val="auto"/>
        </w:rPr>
      </w:pPr>
      <w:r w:rsidRPr="00936579">
        <w:rPr>
          <w:rFonts w:ascii="Arial" w:hAnsi="Arial" w:cs="Arial"/>
          <w:color w:val="auto"/>
        </w:rPr>
        <w:t xml:space="preserve">Impacto: A extração de agregados minerais, como brita e areia, para a produção do </w:t>
      </w:r>
      <w:proofErr w:type="spellStart"/>
      <w:r w:rsidRPr="00936579">
        <w:rPr>
          <w:rFonts w:ascii="Arial" w:hAnsi="Arial" w:cs="Arial"/>
          <w:color w:val="auto"/>
        </w:rPr>
        <w:t>CBUQ</w:t>
      </w:r>
      <w:proofErr w:type="spellEnd"/>
      <w:r w:rsidRPr="00936579">
        <w:rPr>
          <w:rFonts w:ascii="Arial" w:hAnsi="Arial" w:cs="Arial"/>
          <w:color w:val="auto"/>
        </w:rPr>
        <w:t xml:space="preserve"> pode causar degradação de ecossistemas naturais.</w:t>
      </w:r>
    </w:p>
    <w:p w:rsidR="002D6801" w:rsidRDefault="002D6801" w:rsidP="00936579">
      <w:pPr>
        <w:pStyle w:val="Default"/>
        <w:spacing w:line="360" w:lineRule="auto"/>
        <w:ind w:firstLine="567"/>
        <w:jc w:val="both"/>
        <w:rPr>
          <w:rFonts w:ascii="Arial" w:hAnsi="Arial" w:cs="Arial"/>
          <w:color w:val="auto"/>
        </w:rPr>
      </w:pPr>
    </w:p>
    <w:p w:rsidR="00936579" w:rsidRPr="00936579" w:rsidRDefault="00936579" w:rsidP="00936579">
      <w:pPr>
        <w:pStyle w:val="Default"/>
        <w:spacing w:line="360" w:lineRule="auto"/>
        <w:ind w:firstLine="567"/>
        <w:jc w:val="both"/>
        <w:rPr>
          <w:rFonts w:ascii="Arial" w:hAnsi="Arial" w:cs="Arial"/>
          <w:color w:val="auto"/>
        </w:rPr>
      </w:pPr>
      <w:r w:rsidRPr="00936579">
        <w:rPr>
          <w:rFonts w:ascii="Arial" w:hAnsi="Arial" w:cs="Arial"/>
          <w:color w:val="auto"/>
        </w:rPr>
        <w:t xml:space="preserve">Medidas Mitigadoras: Promover a seleção de áreas de extração que minimizem o impacto </w:t>
      </w:r>
      <w:proofErr w:type="gramStart"/>
      <w:r w:rsidRPr="00936579">
        <w:rPr>
          <w:rFonts w:ascii="Arial" w:hAnsi="Arial" w:cs="Arial"/>
          <w:color w:val="auto"/>
        </w:rPr>
        <w:t>ambiental, como locais já degradados</w:t>
      </w:r>
      <w:proofErr w:type="gramEnd"/>
      <w:r w:rsidRPr="00936579">
        <w:rPr>
          <w:rFonts w:ascii="Arial" w:hAnsi="Arial" w:cs="Arial"/>
          <w:color w:val="auto"/>
        </w:rPr>
        <w:t xml:space="preserve"> ou em recuperação. Além disso, incentivar a utilização de materiais reciclados, como o agregado reciclado de </w:t>
      </w:r>
      <w:r w:rsidRPr="00936579">
        <w:rPr>
          <w:rFonts w:ascii="Arial" w:hAnsi="Arial" w:cs="Arial"/>
          <w:color w:val="auto"/>
        </w:rPr>
        <w:lastRenderedPageBreak/>
        <w:t>resíduos da construção civil, reduzindo a necessidade de extração de matérias-primas virgens.</w:t>
      </w:r>
    </w:p>
    <w:p w:rsidR="00936579" w:rsidRPr="00936579" w:rsidRDefault="00936579" w:rsidP="00936579">
      <w:pPr>
        <w:pStyle w:val="Default"/>
        <w:spacing w:line="360" w:lineRule="auto"/>
        <w:ind w:firstLine="567"/>
        <w:jc w:val="both"/>
        <w:rPr>
          <w:rFonts w:ascii="Arial" w:hAnsi="Arial" w:cs="Arial"/>
          <w:color w:val="auto"/>
        </w:rPr>
      </w:pPr>
      <w:r>
        <w:rPr>
          <w:rFonts w:ascii="Arial" w:hAnsi="Arial" w:cs="Arial"/>
          <w:color w:val="auto"/>
        </w:rPr>
        <w:t>Emissões Atmosféricas:</w:t>
      </w:r>
    </w:p>
    <w:p w:rsidR="00936579" w:rsidRPr="00936579" w:rsidRDefault="00936579" w:rsidP="00936579">
      <w:pPr>
        <w:pStyle w:val="Default"/>
        <w:spacing w:line="360" w:lineRule="auto"/>
        <w:ind w:firstLine="567"/>
        <w:jc w:val="both"/>
        <w:rPr>
          <w:rFonts w:ascii="Arial" w:hAnsi="Arial" w:cs="Arial"/>
          <w:color w:val="auto"/>
        </w:rPr>
      </w:pPr>
      <w:r w:rsidRPr="00936579">
        <w:rPr>
          <w:rFonts w:ascii="Arial" w:hAnsi="Arial" w:cs="Arial"/>
          <w:color w:val="auto"/>
        </w:rPr>
        <w:t xml:space="preserve">Impacto: Durante o processo de produção do </w:t>
      </w:r>
      <w:proofErr w:type="spellStart"/>
      <w:r w:rsidRPr="00936579">
        <w:rPr>
          <w:rFonts w:ascii="Arial" w:hAnsi="Arial" w:cs="Arial"/>
          <w:color w:val="auto"/>
        </w:rPr>
        <w:t>CBUQ</w:t>
      </w:r>
      <w:proofErr w:type="spellEnd"/>
      <w:r w:rsidRPr="00936579">
        <w:rPr>
          <w:rFonts w:ascii="Arial" w:hAnsi="Arial" w:cs="Arial"/>
          <w:color w:val="auto"/>
        </w:rPr>
        <w:t xml:space="preserve"> em usinas asfálticas, podem ocorrer emissões de gases e material particulado para a atmosfera, contribuindo para a poluição do ar.</w:t>
      </w:r>
    </w:p>
    <w:p w:rsidR="00936579" w:rsidRPr="00936579" w:rsidRDefault="00936579" w:rsidP="00936579">
      <w:pPr>
        <w:pStyle w:val="Default"/>
        <w:spacing w:line="360" w:lineRule="auto"/>
        <w:ind w:firstLine="567"/>
        <w:jc w:val="both"/>
        <w:rPr>
          <w:rFonts w:ascii="Arial" w:hAnsi="Arial" w:cs="Arial"/>
          <w:color w:val="auto"/>
        </w:rPr>
      </w:pPr>
      <w:r w:rsidRPr="00936579">
        <w:rPr>
          <w:rFonts w:ascii="Arial" w:hAnsi="Arial" w:cs="Arial"/>
          <w:color w:val="auto"/>
        </w:rPr>
        <w:t xml:space="preserve">Medidas Mitigadoras: Adotar tecnologias de controle de emissões, como filtros de manga e lavadores de gases, para reduzir a emissão de poluentes atmosféricos. Além disso, investir em práticas de gestão ambiental nas usinas, como o uso de combustíveis menos poluentes e a </w:t>
      </w:r>
      <w:proofErr w:type="gramStart"/>
      <w:r w:rsidRPr="00936579">
        <w:rPr>
          <w:rFonts w:ascii="Arial" w:hAnsi="Arial" w:cs="Arial"/>
          <w:color w:val="auto"/>
        </w:rPr>
        <w:t>otimização</w:t>
      </w:r>
      <w:proofErr w:type="gramEnd"/>
      <w:r w:rsidRPr="00936579">
        <w:rPr>
          <w:rFonts w:ascii="Arial" w:hAnsi="Arial" w:cs="Arial"/>
          <w:color w:val="auto"/>
        </w:rPr>
        <w:t xml:space="preserve"> dos processos produtivos.</w:t>
      </w:r>
    </w:p>
    <w:p w:rsidR="00936579" w:rsidRPr="00936579" w:rsidRDefault="00936579" w:rsidP="00936579">
      <w:pPr>
        <w:pStyle w:val="Default"/>
        <w:spacing w:line="360" w:lineRule="auto"/>
        <w:ind w:firstLine="567"/>
        <w:jc w:val="both"/>
        <w:rPr>
          <w:rFonts w:ascii="Arial" w:hAnsi="Arial" w:cs="Arial"/>
          <w:color w:val="auto"/>
        </w:rPr>
      </w:pPr>
      <w:r>
        <w:rPr>
          <w:rFonts w:ascii="Arial" w:hAnsi="Arial" w:cs="Arial"/>
          <w:color w:val="auto"/>
        </w:rPr>
        <w:t>Descarte de Resíduos:</w:t>
      </w:r>
    </w:p>
    <w:p w:rsidR="00936579" w:rsidRPr="00936579" w:rsidRDefault="00936579" w:rsidP="00936579">
      <w:pPr>
        <w:pStyle w:val="Default"/>
        <w:spacing w:line="360" w:lineRule="auto"/>
        <w:ind w:firstLine="567"/>
        <w:jc w:val="both"/>
        <w:rPr>
          <w:rFonts w:ascii="Arial" w:hAnsi="Arial" w:cs="Arial"/>
          <w:color w:val="auto"/>
        </w:rPr>
      </w:pPr>
      <w:r w:rsidRPr="00936579">
        <w:rPr>
          <w:rFonts w:ascii="Arial" w:hAnsi="Arial" w:cs="Arial"/>
          <w:color w:val="auto"/>
        </w:rPr>
        <w:t>Impacto: Durante a execução da pavimentação, podem ser gerados resíduos como asfalto fresado e materiais excedentes, que podem impactar o meio ambiente se não forem adequadamente gerenciados.</w:t>
      </w:r>
    </w:p>
    <w:p w:rsidR="00936579" w:rsidRPr="00936579" w:rsidRDefault="00936579" w:rsidP="00936579">
      <w:pPr>
        <w:pStyle w:val="Default"/>
        <w:spacing w:line="360" w:lineRule="auto"/>
        <w:ind w:firstLine="567"/>
        <w:jc w:val="both"/>
        <w:rPr>
          <w:rFonts w:ascii="Arial" w:hAnsi="Arial" w:cs="Arial"/>
          <w:color w:val="auto"/>
        </w:rPr>
      </w:pPr>
      <w:r w:rsidRPr="00936579">
        <w:rPr>
          <w:rFonts w:ascii="Arial" w:hAnsi="Arial" w:cs="Arial"/>
          <w:color w:val="auto"/>
        </w:rPr>
        <w:t xml:space="preserve">Medidas Mitigadoras: </w:t>
      </w:r>
      <w:proofErr w:type="gramStart"/>
      <w:r w:rsidRPr="00936579">
        <w:rPr>
          <w:rFonts w:ascii="Arial" w:hAnsi="Arial" w:cs="Arial"/>
          <w:color w:val="auto"/>
        </w:rPr>
        <w:t>Implementar</w:t>
      </w:r>
      <w:proofErr w:type="gramEnd"/>
      <w:r w:rsidRPr="00936579">
        <w:rPr>
          <w:rFonts w:ascii="Arial" w:hAnsi="Arial" w:cs="Arial"/>
          <w:color w:val="auto"/>
        </w:rPr>
        <w:t xml:space="preserve"> práticas de gestão de resíduos sólidos, como a segregação e destinação adequada dos materiais descartados, priorizando a reciclagem e a reutilização sempre que possível. Além disso, promover a conscientização e capacitação dos trabalhadores quanto à correta manipulação e disposição dos resíduos gerados durante a obra.</w:t>
      </w:r>
    </w:p>
    <w:p w:rsidR="00936579" w:rsidRPr="00936579" w:rsidRDefault="00936579" w:rsidP="00936579">
      <w:pPr>
        <w:pStyle w:val="Default"/>
        <w:spacing w:line="360" w:lineRule="auto"/>
        <w:ind w:firstLine="567"/>
        <w:jc w:val="both"/>
        <w:rPr>
          <w:rFonts w:ascii="Arial" w:hAnsi="Arial" w:cs="Arial"/>
          <w:color w:val="auto"/>
        </w:rPr>
      </w:pPr>
      <w:r>
        <w:rPr>
          <w:rFonts w:ascii="Arial" w:hAnsi="Arial" w:cs="Arial"/>
          <w:color w:val="auto"/>
        </w:rPr>
        <w:t>Consumo de Recursos Naturais:</w:t>
      </w:r>
    </w:p>
    <w:p w:rsidR="00936579" w:rsidRPr="00936579" w:rsidRDefault="00936579" w:rsidP="00936579">
      <w:pPr>
        <w:pStyle w:val="Default"/>
        <w:spacing w:line="360" w:lineRule="auto"/>
        <w:ind w:firstLine="567"/>
        <w:jc w:val="both"/>
        <w:rPr>
          <w:rFonts w:ascii="Arial" w:hAnsi="Arial" w:cs="Arial"/>
          <w:color w:val="auto"/>
        </w:rPr>
      </w:pPr>
      <w:r w:rsidRPr="00936579">
        <w:rPr>
          <w:rFonts w:ascii="Arial" w:hAnsi="Arial" w:cs="Arial"/>
          <w:color w:val="auto"/>
        </w:rPr>
        <w:t xml:space="preserve">Impacto: O processo de produção e aplicação do </w:t>
      </w:r>
      <w:proofErr w:type="spellStart"/>
      <w:r w:rsidRPr="00936579">
        <w:rPr>
          <w:rFonts w:ascii="Arial" w:hAnsi="Arial" w:cs="Arial"/>
          <w:color w:val="auto"/>
        </w:rPr>
        <w:t>CBUQ</w:t>
      </w:r>
      <w:proofErr w:type="spellEnd"/>
      <w:r w:rsidRPr="00936579">
        <w:rPr>
          <w:rFonts w:ascii="Arial" w:hAnsi="Arial" w:cs="Arial"/>
          <w:color w:val="auto"/>
        </w:rPr>
        <w:t xml:space="preserve"> demanda o consumo de recursos naturais, como água e energia.</w:t>
      </w:r>
    </w:p>
    <w:p w:rsidR="00936579" w:rsidRDefault="00936579" w:rsidP="00936579">
      <w:pPr>
        <w:pStyle w:val="Default"/>
        <w:spacing w:line="360" w:lineRule="auto"/>
        <w:ind w:firstLine="567"/>
        <w:jc w:val="both"/>
        <w:rPr>
          <w:rFonts w:ascii="Arial" w:hAnsi="Arial" w:cs="Arial"/>
          <w:color w:val="auto"/>
        </w:rPr>
      </w:pPr>
      <w:r w:rsidRPr="00936579">
        <w:rPr>
          <w:rFonts w:ascii="Arial" w:hAnsi="Arial" w:cs="Arial"/>
          <w:color w:val="auto"/>
        </w:rPr>
        <w:t xml:space="preserve">Medidas Mitigadoras: Promover o uso eficiente de recursos naturais, como a captação e reutilização da água utilizada na limpeza dos equipamentos e </w:t>
      </w:r>
      <w:proofErr w:type="gramStart"/>
      <w:r w:rsidRPr="00936579">
        <w:rPr>
          <w:rFonts w:ascii="Arial" w:hAnsi="Arial" w:cs="Arial"/>
          <w:color w:val="auto"/>
        </w:rPr>
        <w:t>na</w:t>
      </w:r>
      <w:proofErr w:type="gramEnd"/>
      <w:r w:rsidRPr="00936579">
        <w:rPr>
          <w:rFonts w:ascii="Arial" w:hAnsi="Arial" w:cs="Arial"/>
          <w:color w:val="auto"/>
        </w:rPr>
        <w:t xml:space="preserve"> </w:t>
      </w:r>
    </w:p>
    <w:p w:rsidR="00936579" w:rsidRDefault="00936579" w:rsidP="00936579">
      <w:pPr>
        <w:pStyle w:val="Default"/>
        <w:spacing w:line="360" w:lineRule="auto"/>
        <w:ind w:firstLine="567"/>
        <w:jc w:val="both"/>
        <w:rPr>
          <w:rFonts w:ascii="Arial" w:hAnsi="Arial" w:cs="Arial"/>
          <w:color w:val="auto"/>
        </w:rPr>
      </w:pPr>
    </w:p>
    <w:p w:rsidR="00936579" w:rsidRPr="00936579" w:rsidRDefault="00936579" w:rsidP="00936579">
      <w:pPr>
        <w:pStyle w:val="Default"/>
        <w:spacing w:line="360" w:lineRule="auto"/>
        <w:jc w:val="both"/>
        <w:rPr>
          <w:rFonts w:ascii="Arial" w:hAnsi="Arial" w:cs="Arial"/>
          <w:color w:val="auto"/>
        </w:rPr>
      </w:pPr>
      <w:proofErr w:type="gramStart"/>
      <w:r w:rsidRPr="00936579">
        <w:rPr>
          <w:rFonts w:ascii="Arial" w:hAnsi="Arial" w:cs="Arial"/>
          <w:color w:val="auto"/>
        </w:rPr>
        <w:t>produção</w:t>
      </w:r>
      <w:proofErr w:type="gramEnd"/>
      <w:r w:rsidRPr="00936579">
        <w:rPr>
          <w:rFonts w:ascii="Arial" w:hAnsi="Arial" w:cs="Arial"/>
          <w:color w:val="auto"/>
        </w:rPr>
        <w:t xml:space="preserve"> do concreto betuminoso. Além disso, adotar tecnologias mais eficientes e limpas, visando reduzir o consumo de energia durante a produção e aplicação do </w:t>
      </w:r>
      <w:proofErr w:type="spellStart"/>
      <w:r w:rsidRPr="00936579">
        <w:rPr>
          <w:rFonts w:ascii="Arial" w:hAnsi="Arial" w:cs="Arial"/>
          <w:color w:val="auto"/>
        </w:rPr>
        <w:t>CBUQ</w:t>
      </w:r>
      <w:proofErr w:type="spellEnd"/>
      <w:r w:rsidRPr="00936579">
        <w:rPr>
          <w:rFonts w:ascii="Arial" w:hAnsi="Arial" w:cs="Arial"/>
          <w:color w:val="auto"/>
        </w:rPr>
        <w:t>.</w:t>
      </w:r>
    </w:p>
    <w:p w:rsidR="00936579" w:rsidRPr="00936579" w:rsidRDefault="00936579" w:rsidP="00936579">
      <w:pPr>
        <w:pStyle w:val="Default"/>
        <w:spacing w:line="360" w:lineRule="auto"/>
        <w:ind w:firstLine="567"/>
        <w:jc w:val="both"/>
        <w:rPr>
          <w:rFonts w:ascii="Arial" w:hAnsi="Arial" w:cs="Arial"/>
          <w:color w:val="auto"/>
        </w:rPr>
      </w:pPr>
      <w:r w:rsidRPr="00936579">
        <w:rPr>
          <w:rFonts w:ascii="Arial" w:hAnsi="Arial" w:cs="Arial"/>
          <w:color w:val="auto"/>
        </w:rPr>
        <w:lastRenderedPageBreak/>
        <w:t xml:space="preserve">Em resumo, a adoção de medidas mitigadoras é fundamental para minimizar os impactos ambientais associados à pavimentação com </w:t>
      </w:r>
      <w:proofErr w:type="spellStart"/>
      <w:r w:rsidRPr="00936579">
        <w:rPr>
          <w:rFonts w:ascii="Arial" w:hAnsi="Arial" w:cs="Arial"/>
          <w:color w:val="auto"/>
        </w:rPr>
        <w:t>CBUQ</w:t>
      </w:r>
      <w:proofErr w:type="spellEnd"/>
      <w:r w:rsidRPr="00936579">
        <w:rPr>
          <w:rFonts w:ascii="Arial" w:hAnsi="Arial" w:cs="Arial"/>
          <w:color w:val="auto"/>
        </w:rPr>
        <w:t xml:space="preserve">, garantindo que a obra seja realizada de forma sustentável e responsável, com o mínimo de impacto possível sobre o meio ambiente. Essas medidas não apenas reduzem os danos ambientais, mas também contribuem para a preservação dos recursos naturais e para a promoção do desenvolvimento </w:t>
      </w:r>
      <w:r w:rsidR="005C59AC" w:rsidRPr="00936579">
        <w:rPr>
          <w:rFonts w:ascii="Arial" w:hAnsi="Arial" w:cs="Arial"/>
          <w:color w:val="auto"/>
        </w:rPr>
        <w:t>sustentável.</w:t>
      </w:r>
    </w:p>
    <w:p w:rsidR="00DF01B8" w:rsidRPr="00936579" w:rsidRDefault="00DF01B8" w:rsidP="00936579">
      <w:pPr>
        <w:pStyle w:val="Default"/>
        <w:spacing w:line="360" w:lineRule="auto"/>
        <w:ind w:firstLine="567"/>
        <w:jc w:val="both"/>
        <w:rPr>
          <w:rFonts w:ascii="Arial" w:hAnsi="Arial" w:cs="Arial"/>
          <w:color w:val="auto"/>
        </w:rPr>
      </w:pPr>
    </w:p>
    <w:p w:rsidR="00752534" w:rsidRDefault="00752534" w:rsidP="00997FE4">
      <w:pPr>
        <w:pStyle w:val="Default"/>
        <w:numPr>
          <w:ilvl w:val="0"/>
          <w:numId w:val="8"/>
        </w:numPr>
        <w:spacing w:line="276" w:lineRule="auto"/>
        <w:jc w:val="both"/>
        <w:rPr>
          <w:rFonts w:ascii="Arial" w:hAnsi="Arial" w:cs="Arial"/>
          <w:b/>
          <w:color w:val="auto"/>
        </w:rPr>
      </w:pPr>
      <w:r>
        <w:rPr>
          <w:rFonts w:ascii="Arial" w:hAnsi="Arial" w:cs="Arial"/>
          <w:b/>
          <w:color w:val="auto"/>
        </w:rPr>
        <w:t>ANÁLISE DE RISCOS</w:t>
      </w:r>
    </w:p>
    <w:p w:rsidR="00D97818" w:rsidRDefault="00D97818" w:rsidP="000A5E4F">
      <w:pPr>
        <w:pStyle w:val="Default"/>
        <w:spacing w:line="360" w:lineRule="auto"/>
        <w:jc w:val="both"/>
        <w:rPr>
          <w:rFonts w:ascii="Arial" w:hAnsi="Arial" w:cs="Arial"/>
          <w:color w:val="auto"/>
        </w:rPr>
      </w:pP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Durante uma obra, diversos riscos podem surgir, incluindo condições climáticas adversas, imprevistos não fornecidos de materiais, problemas de mão de obra, atrasos na obtenção de licenças e autorizações, entre outros. Abaixo, descrevo alguns desses riscos e medidas mitigadoras:</w:t>
      </w:r>
    </w:p>
    <w:p w:rsidR="00F80B55" w:rsidRDefault="00CB60A2" w:rsidP="0019631A">
      <w:pPr>
        <w:pStyle w:val="Default"/>
        <w:spacing w:line="360" w:lineRule="auto"/>
        <w:ind w:firstLine="567"/>
        <w:jc w:val="both"/>
        <w:rPr>
          <w:rFonts w:ascii="Arial" w:hAnsi="Arial" w:cs="Arial"/>
          <w:color w:val="auto"/>
        </w:rPr>
      </w:pPr>
      <w:r w:rsidRPr="00CB60A2">
        <w:rPr>
          <w:rFonts w:ascii="Arial" w:hAnsi="Arial" w:cs="Arial"/>
          <w:color w:val="auto"/>
        </w:rPr>
        <w:t xml:space="preserve">Condições climáticas adversas (chuvas, ventos </w:t>
      </w:r>
      <w:r w:rsidR="0019631A">
        <w:rPr>
          <w:rFonts w:ascii="Arial" w:hAnsi="Arial" w:cs="Arial"/>
          <w:color w:val="auto"/>
        </w:rPr>
        <w:t>fortes, temperaturas extremas):</w:t>
      </w:r>
    </w:p>
    <w:p w:rsidR="00576CD8" w:rsidRDefault="00CB60A2" w:rsidP="00936579">
      <w:pPr>
        <w:pStyle w:val="Default"/>
        <w:spacing w:line="360" w:lineRule="auto"/>
        <w:ind w:firstLine="567"/>
        <w:jc w:val="both"/>
        <w:rPr>
          <w:rFonts w:ascii="Arial" w:hAnsi="Arial" w:cs="Arial"/>
          <w:color w:val="auto"/>
        </w:rPr>
      </w:pPr>
      <w:r w:rsidRPr="00CB60A2">
        <w:rPr>
          <w:rFonts w:ascii="Arial" w:hAnsi="Arial" w:cs="Arial"/>
          <w:color w:val="auto"/>
        </w:rPr>
        <w:t>Risco: Essas condições podem prejudicar o progresso da obra, causar danos a materiais e equipamentos e</w:t>
      </w:r>
      <w:r w:rsidR="00936579">
        <w:rPr>
          <w:rFonts w:ascii="Arial" w:hAnsi="Arial" w:cs="Arial"/>
          <w:color w:val="auto"/>
        </w:rPr>
        <w:t xml:space="preserve"> aumentar o risco de acidentes.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Medidas mitigadoras: Monitoramento meteorológico regular para antecipar condições adversas, planejamento flexível que permita ajustes no cronograma, uso de materiais e técnicas de construção adequadas para resistir a condições climáticas extremas.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Imprevistos não fornecidos de materiais: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Risco: A falta de materiais essenciais pode interromper o trabalho e causar atrasos.</w:t>
      </w:r>
    </w:p>
    <w:p w:rsidR="00936579" w:rsidRDefault="00936579" w:rsidP="00CB60A2">
      <w:pPr>
        <w:pStyle w:val="Default"/>
        <w:spacing w:line="360" w:lineRule="auto"/>
        <w:ind w:firstLine="567"/>
        <w:jc w:val="both"/>
        <w:rPr>
          <w:rFonts w:ascii="Arial" w:hAnsi="Arial" w:cs="Arial"/>
          <w:color w:val="auto"/>
        </w:rPr>
      </w:pPr>
    </w:p>
    <w:p w:rsidR="00936579" w:rsidRDefault="00936579" w:rsidP="00CB60A2">
      <w:pPr>
        <w:pStyle w:val="Default"/>
        <w:spacing w:line="360" w:lineRule="auto"/>
        <w:ind w:firstLine="567"/>
        <w:jc w:val="both"/>
        <w:rPr>
          <w:rFonts w:ascii="Arial" w:hAnsi="Arial" w:cs="Arial"/>
          <w:color w:val="auto"/>
        </w:rPr>
      </w:pPr>
    </w:p>
    <w:p w:rsidR="00936579" w:rsidRDefault="00936579" w:rsidP="00CB60A2">
      <w:pPr>
        <w:pStyle w:val="Default"/>
        <w:spacing w:line="360" w:lineRule="auto"/>
        <w:ind w:firstLine="567"/>
        <w:jc w:val="both"/>
        <w:rPr>
          <w:rFonts w:ascii="Arial" w:hAnsi="Arial" w:cs="Arial"/>
          <w:color w:val="auto"/>
        </w:rPr>
      </w:pPr>
    </w:p>
    <w:p w:rsidR="002D6801" w:rsidRDefault="002D6801" w:rsidP="00CB60A2">
      <w:pPr>
        <w:pStyle w:val="Default"/>
        <w:spacing w:line="360" w:lineRule="auto"/>
        <w:ind w:firstLine="567"/>
        <w:jc w:val="both"/>
        <w:rPr>
          <w:rFonts w:ascii="Arial" w:hAnsi="Arial" w:cs="Arial"/>
          <w:color w:val="auto"/>
        </w:rPr>
      </w:pP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lastRenderedPageBreak/>
        <w:t>Medidas mitigadoras: Manter um estoque de segurança de materiais essenciais, ter alternativas pré-aprovadas, e um plano de comunicação eficaz para lidar com atrasos não fornecidos.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Problemas de mão de obra:</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Risco: Escassez de mão de obra comprometida, greves, ou problemas de saúde podem afetar a produtividade.</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Medidas mitigadoras: Planejamento adequado da equipe, treinamento e capacitação contínua, contratos claros e comunicação eficaz com os trabalhadores.</w:t>
      </w:r>
    </w:p>
    <w:p w:rsidR="00CB60A2" w:rsidRPr="00CB60A2" w:rsidRDefault="004B221E" w:rsidP="004B221E">
      <w:pPr>
        <w:pStyle w:val="Default"/>
        <w:spacing w:line="360" w:lineRule="auto"/>
        <w:jc w:val="both"/>
        <w:rPr>
          <w:rFonts w:ascii="Arial" w:hAnsi="Arial" w:cs="Arial"/>
          <w:color w:val="auto"/>
        </w:rPr>
      </w:pPr>
      <w:r>
        <w:rPr>
          <w:rFonts w:ascii="Arial" w:hAnsi="Arial" w:cs="Arial"/>
          <w:color w:val="auto"/>
        </w:rPr>
        <w:t xml:space="preserve">        </w:t>
      </w:r>
      <w:r w:rsidR="00CB60A2" w:rsidRPr="00CB60A2">
        <w:rPr>
          <w:rFonts w:ascii="Arial" w:hAnsi="Arial" w:cs="Arial"/>
          <w:color w:val="auto"/>
        </w:rPr>
        <w:t>Atrasos na obtenção de licenças e autorizações: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Risco: Processos burocráticos podem atrasar o início ou o progresso da obra.</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Medidas mitigadoras: Iniciar o processo de obtenção de licenças e autorizações o mais cedo possível, manter uma comunicação regular com as autoridades responsáveis, e ter um plano alternativo caso haja atrasos.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Problemas técnicos ou de qualidade:</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Risco: Erros de projeto, falhas na execução ou na qualidade dos materiais podem causar retrabalho e atrasos.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Medidas mitigadoras: Verificação rigorosa do projeto e especificações, controle de qualidade durante todas as etapas da obra, e uso de materiais de qualidade comprovada.</w:t>
      </w:r>
    </w:p>
    <w:p w:rsidR="00F80B55" w:rsidRDefault="00CB60A2" w:rsidP="0019631A">
      <w:pPr>
        <w:pStyle w:val="Default"/>
        <w:spacing w:line="360" w:lineRule="auto"/>
        <w:ind w:firstLine="567"/>
        <w:jc w:val="both"/>
        <w:rPr>
          <w:rFonts w:ascii="Arial" w:hAnsi="Arial" w:cs="Arial"/>
          <w:color w:val="auto"/>
        </w:rPr>
      </w:pPr>
      <w:r w:rsidRPr="00CB60A2">
        <w:rPr>
          <w:rFonts w:ascii="Arial" w:hAnsi="Arial" w:cs="Arial"/>
          <w:color w:val="auto"/>
        </w:rPr>
        <w:t>Aci</w:t>
      </w:r>
      <w:r w:rsidR="0019631A">
        <w:rPr>
          <w:rFonts w:ascii="Arial" w:hAnsi="Arial" w:cs="Arial"/>
          <w:color w:val="auto"/>
        </w:rPr>
        <w:t>dentes e segurança no trabalho:</w:t>
      </w:r>
    </w:p>
    <w:p w:rsidR="00576CD8" w:rsidRDefault="00CB60A2" w:rsidP="00936579">
      <w:pPr>
        <w:pStyle w:val="Default"/>
        <w:spacing w:line="360" w:lineRule="auto"/>
        <w:ind w:firstLine="567"/>
        <w:jc w:val="both"/>
        <w:rPr>
          <w:rFonts w:ascii="Arial" w:hAnsi="Arial" w:cs="Arial"/>
          <w:color w:val="auto"/>
        </w:rPr>
      </w:pPr>
      <w:r w:rsidRPr="00CB60A2">
        <w:rPr>
          <w:rFonts w:ascii="Arial" w:hAnsi="Arial" w:cs="Arial"/>
          <w:color w:val="auto"/>
        </w:rPr>
        <w:t>Risco: Lesões ou mortes de trabalhadores, danos à propriedade e con</w:t>
      </w:r>
      <w:r w:rsidR="00936579">
        <w:rPr>
          <w:rFonts w:ascii="Arial" w:hAnsi="Arial" w:cs="Arial"/>
          <w:color w:val="auto"/>
        </w:rPr>
        <w:t>fiança da empresa.</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 xml:space="preserve">Medidas mitigadoras: Treinamento em segurança para toda a equipe, uso de equipamentos de proteção adequados, </w:t>
      </w:r>
      <w:proofErr w:type="gramStart"/>
      <w:r w:rsidRPr="00CB60A2">
        <w:rPr>
          <w:rFonts w:ascii="Arial" w:hAnsi="Arial" w:cs="Arial"/>
          <w:color w:val="auto"/>
        </w:rPr>
        <w:t>implementação</w:t>
      </w:r>
      <w:proofErr w:type="gramEnd"/>
      <w:r w:rsidRPr="00CB60A2">
        <w:rPr>
          <w:rFonts w:ascii="Arial" w:hAnsi="Arial" w:cs="Arial"/>
          <w:color w:val="auto"/>
        </w:rPr>
        <w:t xml:space="preserve"> de procedimentos de segurança e inspeções regulares.</w:t>
      </w:r>
    </w:p>
    <w:p w:rsidR="00752534"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É importante que as medidas mitigadoras sejam parte integrante do planejamento da obra e que haja um monitoramento constante para ajustes conforme necessário.</w:t>
      </w:r>
    </w:p>
    <w:p w:rsidR="002D6801" w:rsidRDefault="002D6801" w:rsidP="002D6801">
      <w:pPr>
        <w:pStyle w:val="Default"/>
        <w:spacing w:line="360" w:lineRule="auto"/>
        <w:ind w:firstLine="567"/>
        <w:jc w:val="both"/>
        <w:rPr>
          <w:rFonts w:ascii="Arial" w:hAnsi="Arial" w:cs="Arial"/>
          <w:color w:val="auto"/>
        </w:rPr>
      </w:pPr>
    </w:p>
    <w:p w:rsidR="00936579" w:rsidRDefault="00CB60A2" w:rsidP="002D6801">
      <w:pPr>
        <w:pStyle w:val="Default"/>
        <w:spacing w:line="360" w:lineRule="auto"/>
        <w:ind w:firstLine="567"/>
        <w:jc w:val="both"/>
        <w:rPr>
          <w:rFonts w:ascii="Arial" w:hAnsi="Arial" w:cs="Arial"/>
          <w:color w:val="auto"/>
        </w:rPr>
      </w:pPr>
      <w:r w:rsidRPr="00CB60A2">
        <w:rPr>
          <w:rFonts w:ascii="Arial" w:hAnsi="Arial" w:cs="Arial"/>
          <w:color w:val="auto"/>
        </w:rPr>
        <w:lastRenderedPageBreak/>
        <w:t xml:space="preserve">Flutuações nos preços </w:t>
      </w:r>
      <w:r w:rsidR="002D6801">
        <w:rPr>
          <w:rFonts w:ascii="Arial" w:hAnsi="Arial" w:cs="Arial"/>
          <w:color w:val="auto"/>
        </w:rPr>
        <w:t>dos materiais e da mão de obra:</w:t>
      </w:r>
    </w:p>
    <w:p w:rsidR="00CB60A2" w:rsidRDefault="00CB60A2" w:rsidP="00F80B55">
      <w:pPr>
        <w:pStyle w:val="Default"/>
        <w:spacing w:line="360" w:lineRule="auto"/>
        <w:ind w:firstLine="567"/>
        <w:jc w:val="both"/>
        <w:rPr>
          <w:rFonts w:ascii="Arial" w:hAnsi="Arial" w:cs="Arial"/>
          <w:color w:val="auto"/>
        </w:rPr>
      </w:pPr>
      <w:r w:rsidRPr="00CB60A2">
        <w:rPr>
          <w:rFonts w:ascii="Arial" w:hAnsi="Arial" w:cs="Arial"/>
          <w:color w:val="auto"/>
        </w:rPr>
        <w:t>Risco: Aumentos inesperados nos preços dos materiais ou custos de mão de obra pode</w:t>
      </w:r>
      <w:r w:rsidR="00F80B55">
        <w:rPr>
          <w:rFonts w:ascii="Arial" w:hAnsi="Arial" w:cs="Arial"/>
          <w:color w:val="auto"/>
        </w:rPr>
        <w:t>m impactar o orçamento da obra.</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Medidas mitigadoras: Monitoramento regular dos preços, contratos com cláusulas de ajuste de preço, e planejamento de contingência no orçamento.</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Condições de solo:</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Risco: Solos instáveis, presença de lençóis freáticos ou rochas podem exigir técnicas de fundação mais complexas e causar atrasos.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Medidas mitigadoras: Estudos geotécnicos detalhados, técnicas de fundação adequadas ao tipo de solo, e planejamento flexível para lidar com descobertas inesperadas durante a escavação.</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Alterações no escopo do projeto:</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Risco: Mudanças nos requisitos do cliente ou no projeto original podem causar atrasos e custos adicionais.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Medidas mitigadoras: Contratos claros que definem os procedimentos para alterações no escopo, avaliação rigorosa do impacto das mudanças no cronograma e no orçamento, e comunicação eficaz com todas as partes interessadas.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Problemas de logística e acesso ao local da obra:</w:t>
      </w:r>
    </w:p>
    <w:p w:rsidR="00F80B55" w:rsidRDefault="00CB60A2" w:rsidP="0019631A">
      <w:pPr>
        <w:pStyle w:val="Default"/>
        <w:spacing w:line="360" w:lineRule="auto"/>
        <w:ind w:firstLine="567"/>
        <w:jc w:val="both"/>
        <w:rPr>
          <w:rFonts w:ascii="Arial" w:hAnsi="Arial" w:cs="Arial"/>
          <w:color w:val="auto"/>
        </w:rPr>
      </w:pPr>
      <w:r w:rsidRPr="00CB60A2">
        <w:rPr>
          <w:rFonts w:ascii="Arial" w:hAnsi="Arial" w:cs="Arial"/>
          <w:color w:val="auto"/>
        </w:rPr>
        <w:t>Risco: Dificuldades no transporte de materiais e equipamentos para o loca</w:t>
      </w:r>
      <w:r w:rsidR="0019631A">
        <w:rPr>
          <w:rFonts w:ascii="Arial" w:hAnsi="Arial" w:cs="Arial"/>
          <w:color w:val="auto"/>
        </w:rPr>
        <w:t>l da obra podem causar atrasos.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Medidas mitigadoras: Planejamento detalhado da logística, garantindo acesso adequado ao local da obra, e de forma eficaz com fornecedores e transportadores.</w:t>
      </w:r>
    </w:p>
    <w:p w:rsidR="00B677E1" w:rsidRDefault="00CB60A2" w:rsidP="00936579">
      <w:pPr>
        <w:pStyle w:val="Default"/>
        <w:spacing w:line="360" w:lineRule="auto"/>
        <w:ind w:firstLine="567"/>
        <w:jc w:val="both"/>
        <w:rPr>
          <w:rFonts w:ascii="Arial" w:hAnsi="Arial" w:cs="Arial"/>
          <w:color w:val="auto"/>
        </w:rPr>
      </w:pPr>
      <w:r w:rsidRPr="00CB60A2">
        <w:rPr>
          <w:rFonts w:ascii="Arial" w:hAnsi="Arial" w:cs="Arial"/>
          <w:color w:val="auto"/>
        </w:rPr>
        <w:t>Conflitos com as com</w:t>
      </w:r>
      <w:r w:rsidR="00936579">
        <w:rPr>
          <w:rFonts w:ascii="Arial" w:hAnsi="Arial" w:cs="Arial"/>
          <w:color w:val="auto"/>
        </w:rPr>
        <w:t>unidades locais ou autoridades:</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Risco: Protestos, disputas legais ou embargos podem interromper a obra.</w:t>
      </w:r>
    </w:p>
    <w:p w:rsidR="00CB60A2" w:rsidRPr="00CB60A2" w:rsidRDefault="00CB60A2" w:rsidP="00CB60A2">
      <w:pPr>
        <w:pStyle w:val="Default"/>
        <w:spacing w:line="360" w:lineRule="auto"/>
        <w:ind w:firstLine="567"/>
        <w:jc w:val="both"/>
        <w:rPr>
          <w:rFonts w:ascii="Arial" w:hAnsi="Arial" w:cs="Arial"/>
          <w:color w:val="auto"/>
        </w:rPr>
      </w:pPr>
      <w:r w:rsidRPr="00CB60A2">
        <w:rPr>
          <w:rFonts w:ascii="Arial" w:hAnsi="Arial" w:cs="Arial"/>
          <w:color w:val="auto"/>
        </w:rPr>
        <w:t>Medidas mitigadoras: Diálogo aberto e transparente com as comunidades locais e autoridades, respeito às regulamentações locais e compromisso com práticas sustentáveis.</w:t>
      </w:r>
    </w:p>
    <w:p w:rsidR="002D6801" w:rsidRDefault="002D6801" w:rsidP="007B316B">
      <w:pPr>
        <w:pStyle w:val="Default"/>
        <w:spacing w:line="360" w:lineRule="auto"/>
        <w:ind w:firstLine="567"/>
        <w:jc w:val="both"/>
        <w:rPr>
          <w:rFonts w:ascii="Arial" w:hAnsi="Arial" w:cs="Arial"/>
          <w:color w:val="auto"/>
        </w:rPr>
      </w:pPr>
    </w:p>
    <w:p w:rsidR="002D6801" w:rsidRDefault="002D6801" w:rsidP="007B316B">
      <w:pPr>
        <w:pStyle w:val="Default"/>
        <w:spacing w:line="360" w:lineRule="auto"/>
        <w:ind w:firstLine="567"/>
        <w:jc w:val="both"/>
        <w:rPr>
          <w:rFonts w:ascii="Arial" w:hAnsi="Arial" w:cs="Arial"/>
          <w:color w:val="auto"/>
        </w:rPr>
      </w:pPr>
    </w:p>
    <w:p w:rsidR="00752534" w:rsidRPr="007B316B" w:rsidRDefault="00CB60A2" w:rsidP="007B316B">
      <w:pPr>
        <w:pStyle w:val="Default"/>
        <w:spacing w:line="360" w:lineRule="auto"/>
        <w:ind w:firstLine="567"/>
        <w:jc w:val="both"/>
        <w:rPr>
          <w:rFonts w:ascii="Arial" w:hAnsi="Arial" w:cs="Arial"/>
          <w:color w:val="auto"/>
        </w:rPr>
      </w:pPr>
      <w:r w:rsidRPr="00CB60A2">
        <w:rPr>
          <w:rFonts w:ascii="Arial" w:hAnsi="Arial" w:cs="Arial"/>
          <w:color w:val="auto"/>
        </w:rPr>
        <w:lastRenderedPageBreak/>
        <w:t>Esses são apenas alguns exemplos, e cada obra pode apresentar seus próprios desafios e riscos específicos que devem ser identificados e tratados durante o planejamento e a execução.</w:t>
      </w:r>
    </w:p>
    <w:p w:rsidR="00752534" w:rsidRDefault="00752534" w:rsidP="00752534">
      <w:pPr>
        <w:pStyle w:val="Default"/>
        <w:spacing w:line="276" w:lineRule="auto"/>
        <w:jc w:val="both"/>
        <w:rPr>
          <w:rFonts w:ascii="Arial" w:hAnsi="Arial" w:cs="Arial"/>
          <w:b/>
          <w:color w:val="auto"/>
        </w:rPr>
      </w:pPr>
    </w:p>
    <w:p w:rsidR="00122E71" w:rsidRDefault="00122E71" w:rsidP="00997FE4">
      <w:pPr>
        <w:pStyle w:val="Default"/>
        <w:numPr>
          <w:ilvl w:val="0"/>
          <w:numId w:val="8"/>
        </w:numPr>
        <w:spacing w:line="276" w:lineRule="auto"/>
        <w:jc w:val="both"/>
        <w:rPr>
          <w:rFonts w:ascii="Arial" w:hAnsi="Arial" w:cs="Arial"/>
          <w:b/>
          <w:color w:val="auto"/>
        </w:rPr>
      </w:pPr>
      <w:r>
        <w:rPr>
          <w:rFonts w:ascii="Arial" w:hAnsi="Arial" w:cs="Arial"/>
          <w:b/>
          <w:color w:val="auto"/>
        </w:rPr>
        <w:t>VIABILIDADE DA CONTRATAÇÃO</w:t>
      </w:r>
    </w:p>
    <w:p w:rsidR="007A092B" w:rsidRDefault="007A092B" w:rsidP="007A092B">
      <w:pPr>
        <w:pStyle w:val="Default"/>
        <w:spacing w:line="276" w:lineRule="auto"/>
        <w:ind w:left="405"/>
        <w:jc w:val="both"/>
        <w:rPr>
          <w:rFonts w:ascii="Arial" w:hAnsi="Arial" w:cs="Arial"/>
          <w:b/>
          <w:color w:val="auto"/>
        </w:rPr>
      </w:pPr>
    </w:p>
    <w:p w:rsidR="0096266B" w:rsidRPr="0096266B" w:rsidRDefault="0096266B" w:rsidP="0019631A">
      <w:pPr>
        <w:spacing w:line="360" w:lineRule="auto"/>
        <w:ind w:right="256" w:firstLine="567"/>
        <w:jc w:val="both"/>
        <w:rPr>
          <w:rFonts w:ascii="Arial" w:hAnsi="Arial" w:cs="Arial"/>
          <w:sz w:val="24"/>
          <w:szCs w:val="24"/>
        </w:rPr>
      </w:pPr>
      <w:r w:rsidRPr="0096266B">
        <w:rPr>
          <w:rFonts w:ascii="Arial" w:hAnsi="Arial" w:cs="Arial"/>
          <w:sz w:val="24"/>
          <w:szCs w:val="24"/>
        </w:rPr>
        <w:t xml:space="preserve">Declaramos, com base neste estudo, que a contratação pleiteada é viável, necessária e adequada ao município de </w:t>
      </w:r>
      <w:proofErr w:type="spellStart"/>
      <w:r w:rsidRPr="0096266B">
        <w:rPr>
          <w:rFonts w:ascii="Arial" w:hAnsi="Arial" w:cs="Arial"/>
          <w:sz w:val="24"/>
          <w:szCs w:val="24"/>
        </w:rPr>
        <w:t>Itamogi</w:t>
      </w:r>
      <w:proofErr w:type="spellEnd"/>
      <w:r w:rsidRPr="0096266B">
        <w:rPr>
          <w:rFonts w:ascii="Arial" w:hAnsi="Arial" w:cs="Arial"/>
          <w:sz w:val="24"/>
          <w:szCs w:val="24"/>
        </w:rPr>
        <w:t>-mg</w:t>
      </w:r>
      <w:r w:rsidR="0019631A">
        <w:rPr>
          <w:rFonts w:ascii="Arial" w:hAnsi="Arial" w:cs="Arial"/>
          <w:sz w:val="24"/>
          <w:szCs w:val="24"/>
        </w:rPr>
        <w:t xml:space="preserve"> com base na</w:t>
      </w:r>
      <w:r>
        <w:rPr>
          <w:rFonts w:ascii="Arial" w:hAnsi="Arial" w:cs="Arial"/>
          <w:sz w:val="24"/>
          <w:szCs w:val="24"/>
        </w:rPr>
        <w:t xml:space="preserve"> análise expostas neste </w:t>
      </w:r>
      <w:proofErr w:type="spellStart"/>
      <w:r>
        <w:rPr>
          <w:rFonts w:ascii="Arial" w:hAnsi="Arial" w:cs="Arial"/>
          <w:sz w:val="24"/>
          <w:szCs w:val="24"/>
        </w:rPr>
        <w:t>E.T.P</w:t>
      </w:r>
      <w:proofErr w:type="spellEnd"/>
      <w:r w:rsidRPr="0096266B">
        <w:rPr>
          <w:rFonts w:ascii="Arial" w:hAnsi="Arial" w:cs="Arial"/>
          <w:sz w:val="24"/>
          <w:szCs w:val="24"/>
        </w:rPr>
        <w:t>.</w:t>
      </w:r>
    </w:p>
    <w:p w:rsidR="000F003E" w:rsidRPr="00F32179" w:rsidRDefault="000F003E" w:rsidP="0019631A">
      <w:pPr>
        <w:pStyle w:val="Default"/>
        <w:spacing w:line="360" w:lineRule="auto"/>
        <w:ind w:firstLine="567"/>
        <w:jc w:val="both"/>
        <w:rPr>
          <w:rFonts w:ascii="Arial" w:hAnsi="Arial" w:cs="Arial"/>
          <w:b/>
          <w:color w:val="auto"/>
        </w:rPr>
      </w:pPr>
    </w:p>
    <w:sectPr w:rsidR="000F003E" w:rsidRPr="00F32179" w:rsidSect="00FF364A">
      <w:headerReference w:type="default" r:id="rId9"/>
      <w:footerReference w:type="default" r:id="rId10"/>
      <w:pgSz w:w="11906" w:h="16838"/>
      <w:pgMar w:top="1701" w:right="1134" w:bottom="1134" w:left="1701" w:header="624" w:footer="39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0DA" w:rsidRDefault="006960DA" w:rsidP="00193EC2">
      <w:pPr>
        <w:spacing w:after="0" w:line="240" w:lineRule="auto"/>
      </w:pPr>
      <w:r>
        <w:separator/>
      </w:r>
    </w:p>
  </w:endnote>
  <w:endnote w:type="continuationSeparator" w:id="0">
    <w:p w:rsidR="006960DA" w:rsidRDefault="006960DA" w:rsidP="0019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335" w:rsidRDefault="00674335">
    <w:pPr>
      <w:pStyle w:val="Rodap"/>
    </w:pPr>
  </w:p>
  <w:p w:rsidR="00674335" w:rsidRDefault="00674335" w:rsidP="00AC4EED">
    <w:pPr>
      <w:pStyle w:val="Rodap"/>
    </w:pPr>
    <w:r>
      <w:t xml:space="preserve">Rua Olímpia E.M Barreto, 392, </w:t>
    </w:r>
    <w:r w:rsidR="00FC1C7A">
      <w:t>Lago Azul -</w:t>
    </w:r>
    <w:proofErr w:type="gramStart"/>
    <w:r w:rsidR="00FC1C7A">
      <w:t xml:space="preserve">  </w:t>
    </w:r>
    <w:proofErr w:type="gramEnd"/>
    <w:r w:rsidR="00FC1C7A">
      <w:t>Fone (35) 3534-3800</w:t>
    </w:r>
    <w:r>
      <w:t xml:space="preserve"> -  CEP 37973.000 – </w:t>
    </w:r>
    <w:proofErr w:type="spellStart"/>
    <w:r>
      <w:t>Itamogi</w:t>
    </w:r>
    <w:proofErr w:type="spellEnd"/>
    <w:r>
      <w:t>-MG</w:t>
    </w:r>
  </w:p>
  <w:p w:rsidR="00674335" w:rsidRDefault="0067433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0DA" w:rsidRDefault="006960DA" w:rsidP="00193EC2">
      <w:pPr>
        <w:spacing w:after="0" w:line="240" w:lineRule="auto"/>
      </w:pPr>
      <w:r>
        <w:separator/>
      </w:r>
    </w:p>
  </w:footnote>
  <w:footnote w:type="continuationSeparator" w:id="0">
    <w:p w:rsidR="006960DA" w:rsidRDefault="006960DA" w:rsidP="00193E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335" w:rsidRDefault="00674335" w:rsidP="00F80B55">
    <w:pPr>
      <w:pStyle w:val="Cabealho"/>
      <w:tabs>
        <w:tab w:val="left" w:pos="2880"/>
        <w:tab w:val="center" w:pos="4535"/>
      </w:tabs>
      <w:rPr>
        <w:rStyle w:val="TtulodoLivro"/>
        <w:sz w:val="56"/>
        <w:szCs w:val="56"/>
      </w:rPr>
    </w:pPr>
    <w:r>
      <w:rPr>
        <w:rStyle w:val="TtulodoLivro"/>
        <w:sz w:val="56"/>
        <w:szCs w:val="56"/>
      </w:rPr>
      <w:tab/>
    </w:r>
    <w:r>
      <w:rPr>
        <w:rStyle w:val="TtulodoLivro"/>
        <w:sz w:val="56"/>
        <w:szCs w:val="56"/>
      </w:rPr>
      <w:tab/>
    </w:r>
    <w:r>
      <w:rPr>
        <w:noProof/>
        <w:lang w:eastAsia="pt-BR"/>
      </w:rPr>
      <w:drawing>
        <wp:inline distT="0" distB="0" distL="0" distR="0" wp14:anchorId="5851A849" wp14:editId="4FB1E850">
          <wp:extent cx="1836751" cy="1517358"/>
          <wp:effectExtent l="0" t="0" r="0" b="0"/>
          <wp:docPr id="5" name="Imagem 5" descr="Desenho de personagem de desenho animad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de personagem de desenho animad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1847915" cy="1526580"/>
                  </a:xfrm>
                  <a:prstGeom prst="rect">
                    <a:avLst/>
                  </a:prstGeom>
                </pic:spPr>
              </pic:pic>
            </a:graphicData>
          </a:graphic>
        </wp:inline>
      </w:drawing>
    </w:r>
    <w:r>
      <w:rPr>
        <w:rStyle w:val="TtulodoLivro"/>
        <w:sz w:val="56"/>
        <w:szCs w:val="56"/>
      </w:rPr>
      <w:t xml:space="preserve">    </w:t>
    </w:r>
  </w:p>
  <w:p w:rsidR="00674335" w:rsidRDefault="00674335" w:rsidP="00DD3AB4">
    <w:pPr>
      <w:pStyle w:val="Cabealho"/>
      <w:jc w:val="center"/>
    </w:pPr>
    <w:r>
      <w:rPr>
        <w:rStyle w:val="TtulodoLivro"/>
        <w:sz w:val="56"/>
        <w:szCs w:val="56"/>
      </w:rPr>
      <w:t xml:space="preserve"> </w:t>
    </w:r>
    <w:r w:rsidRPr="00DD3AB4">
      <w:rPr>
        <w:rStyle w:val="TtulodoLivro"/>
        <w:sz w:val="56"/>
        <w:szCs w:val="56"/>
      </w:rPr>
      <w:t>PREFEITURA MUNICIPAL DE ITAMOGI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31D2C"/>
    <w:multiLevelType w:val="multilevel"/>
    <w:tmpl w:val="C7D24ACC"/>
    <w:lvl w:ilvl="0">
      <w:start w:val="1"/>
      <w:numFmt w:val="decimal"/>
      <w:lvlText w:val="%1.0"/>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
    <w:nsid w:val="13183B52"/>
    <w:multiLevelType w:val="multilevel"/>
    <w:tmpl w:val="0186E124"/>
    <w:lvl w:ilvl="0">
      <w:start w:val="11"/>
      <w:numFmt w:val="decimal"/>
      <w:lvlText w:val="%1.0"/>
      <w:lvlJc w:val="left"/>
      <w:pPr>
        <w:ind w:left="465" w:hanging="465"/>
      </w:pPr>
      <w:rPr>
        <w:rFonts w:hint="default"/>
      </w:rPr>
    </w:lvl>
    <w:lvl w:ilvl="1">
      <w:start w:val="1"/>
      <w:numFmt w:val="decimal"/>
      <w:lvlText w:val="%1.%2"/>
      <w:lvlJc w:val="left"/>
      <w:pPr>
        <w:ind w:left="1173" w:hanging="46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
    <w:nsid w:val="27423FA5"/>
    <w:multiLevelType w:val="hybridMultilevel"/>
    <w:tmpl w:val="905483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CB14A30"/>
    <w:multiLevelType w:val="hybridMultilevel"/>
    <w:tmpl w:val="CCD0DBB2"/>
    <w:lvl w:ilvl="0" w:tplc="36C8EA6C">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3A6F70EB"/>
    <w:multiLevelType w:val="multilevel"/>
    <w:tmpl w:val="60B8EFD8"/>
    <w:lvl w:ilvl="0">
      <w:start w:val="1"/>
      <w:numFmt w:val="decimal"/>
      <w:lvlText w:val="%1.0"/>
      <w:lvlJc w:val="left"/>
      <w:pPr>
        <w:ind w:left="1080" w:hanging="360"/>
      </w:pPr>
      <w:rPr>
        <w:rFonts w:hint="default"/>
      </w:rPr>
    </w:lvl>
    <w:lvl w:ilvl="1">
      <w:start w:val="1"/>
      <w:numFmt w:val="decimal"/>
      <w:lvlText w:val="%1.%2"/>
      <w:lvlJc w:val="left"/>
      <w:pPr>
        <w:ind w:left="178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564" w:hanging="720"/>
      </w:pPr>
      <w:rPr>
        <w:rFonts w:hint="default"/>
      </w:rPr>
    </w:lvl>
    <w:lvl w:ilvl="4">
      <w:start w:val="1"/>
      <w:numFmt w:val="decimal"/>
      <w:lvlText w:val="%1.%2.%3.%4.%5"/>
      <w:lvlJc w:val="left"/>
      <w:pPr>
        <w:ind w:left="4632"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116" w:hanging="1440"/>
      </w:pPr>
      <w:rPr>
        <w:rFonts w:hint="default"/>
      </w:rPr>
    </w:lvl>
    <w:lvl w:ilvl="8">
      <w:start w:val="1"/>
      <w:numFmt w:val="decimal"/>
      <w:lvlText w:val="%1.%2.%3.%4.%5.%6.%7.%8.%9"/>
      <w:lvlJc w:val="left"/>
      <w:pPr>
        <w:ind w:left="8184" w:hanging="1800"/>
      </w:pPr>
      <w:rPr>
        <w:rFonts w:hint="default"/>
      </w:rPr>
    </w:lvl>
  </w:abstractNum>
  <w:abstractNum w:abstractNumId="5">
    <w:nsid w:val="53274173"/>
    <w:multiLevelType w:val="hybridMultilevel"/>
    <w:tmpl w:val="6BBEF220"/>
    <w:lvl w:ilvl="0" w:tplc="092C5F24">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62C0B26"/>
    <w:multiLevelType w:val="hybridMultilevel"/>
    <w:tmpl w:val="0652D630"/>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9A85BD2"/>
    <w:multiLevelType w:val="multilevel"/>
    <w:tmpl w:val="B28AFBFC"/>
    <w:lvl w:ilvl="0">
      <w:start w:val="13"/>
      <w:numFmt w:val="decimal"/>
      <w:lvlText w:val="%1.0"/>
      <w:lvlJc w:val="left"/>
      <w:pPr>
        <w:ind w:left="465" w:hanging="465"/>
      </w:pPr>
      <w:rPr>
        <w:rFonts w:hint="default"/>
      </w:rPr>
    </w:lvl>
    <w:lvl w:ilvl="1">
      <w:start w:val="1"/>
      <w:numFmt w:val="decimal"/>
      <w:lvlText w:val="%1.%2"/>
      <w:lvlJc w:val="left"/>
      <w:pPr>
        <w:ind w:left="1173" w:hanging="46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abstractNumId w:val="2"/>
  </w:num>
  <w:num w:numId="2">
    <w:abstractNumId w:val="4"/>
  </w:num>
  <w:num w:numId="3">
    <w:abstractNumId w:val="0"/>
  </w:num>
  <w:num w:numId="4">
    <w:abstractNumId w:val="5"/>
  </w:num>
  <w:num w:numId="5">
    <w:abstractNumId w:val="6"/>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C64C3"/>
    <w:rsid w:val="0001239F"/>
    <w:rsid w:val="00052E76"/>
    <w:rsid w:val="00054AAA"/>
    <w:rsid w:val="00067764"/>
    <w:rsid w:val="00073B6D"/>
    <w:rsid w:val="00075359"/>
    <w:rsid w:val="00083427"/>
    <w:rsid w:val="000A5E4F"/>
    <w:rsid w:val="000B0469"/>
    <w:rsid w:val="000B4010"/>
    <w:rsid w:val="000D33CE"/>
    <w:rsid w:val="000E02C8"/>
    <w:rsid w:val="000F003E"/>
    <w:rsid w:val="000F594D"/>
    <w:rsid w:val="00114840"/>
    <w:rsid w:val="00114CA0"/>
    <w:rsid w:val="00120921"/>
    <w:rsid w:val="00122E71"/>
    <w:rsid w:val="00124253"/>
    <w:rsid w:val="001354A4"/>
    <w:rsid w:val="00141D24"/>
    <w:rsid w:val="00145DDD"/>
    <w:rsid w:val="00152400"/>
    <w:rsid w:val="00162A46"/>
    <w:rsid w:val="001661A1"/>
    <w:rsid w:val="0017178B"/>
    <w:rsid w:val="00173098"/>
    <w:rsid w:val="001811F6"/>
    <w:rsid w:val="001922C5"/>
    <w:rsid w:val="00193EC2"/>
    <w:rsid w:val="00194A5D"/>
    <w:rsid w:val="00194B8E"/>
    <w:rsid w:val="00194D8D"/>
    <w:rsid w:val="0019631A"/>
    <w:rsid w:val="00196F8C"/>
    <w:rsid w:val="00197E10"/>
    <w:rsid w:val="001A7F59"/>
    <w:rsid w:val="001B30C6"/>
    <w:rsid w:val="001E06B6"/>
    <w:rsid w:val="001E2074"/>
    <w:rsid w:val="002002CE"/>
    <w:rsid w:val="00202BA0"/>
    <w:rsid w:val="00226518"/>
    <w:rsid w:val="00237BBF"/>
    <w:rsid w:val="0024122A"/>
    <w:rsid w:val="002416A7"/>
    <w:rsid w:val="00244426"/>
    <w:rsid w:val="00250AD4"/>
    <w:rsid w:val="002639B4"/>
    <w:rsid w:val="002672CE"/>
    <w:rsid w:val="00273A07"/>
    <w:rsid w:val="00282838"/>
    <w:rsid w:val="00287ACE"/>
    <w:rsid w:val="00296730"/>
    <w:rsid w:val="002A3726"/>
    <w:rsid w:val="002A5465"/>
    <w:rsid w:val="002C49DC"/>
    <w:rsid w:val="002D58FE"/>
    <w:rsid w:val="002D5B07"/>
    <w:rsid w:val="002D67EE"/>
    <w:rsid w:val="002D6801"/>
    <w:rsid w:val="002E2299"/>
    <w:rsid w:val="002E3CA4"/>
    <w:rsid w:val="002E475A"/>
    <w:rsid w:val="002E6131"/>
    <w:rsid w:val="002E73E4"/>
    <w:rsid w:val="002F084A"/>
    <w:rsid w:val="002F13D9"/>
    <w:rsid w:val="00302984"/>
    <w:rsid w:val="00310EA9"/>
    <w:rsid w:val="00311CED"/>
    <w:rsid w:val="00316510"/>
    <w:rsid w:val="0032238D"/>
    <w:rsid w:val="00334EEF"/>
    <w:rsid w:val="00342B58"/>
    <w:rsid w:val="00363A9E"/>
    <w:rsid w:val="003640E2"/>
    <w:rsid w:val="00364806"/>
    <w:rsid w:val="00381A40"/>
    <w:rsid w:val="00384410"/>
    <w:rsid w:val="00387611"/>
    <w:rsid w:val="003A3AE4"/>
    <w:rsid w:val="003B495C"/>
    <w:rsid w:val="003C4400"/>
    <w:rsid w:val="003D0F0B"/>
    <w:rsid w:val="003D275E"/>
    <w:rsid w:val="003E676C"/>
    <w:rsid w:val="003F4627"/>
    <w:rsid w:val="003F7A5E"/>
    <w:rsid w:val="004021C1"/>
    <w:rsid w:val="0040340A"/>
    <w:rsid w:val="004062F0"/>
    <w:rsid w:val="00406705"/>
    <w:rsid w:val="00430EF6"/>
    <w:rsid w:val="004322F0"/>
    <w:rsid w:val="00434308"/>
    <w:rsid w:val="004343BA"/>
    <w:rsid w:val="00436F21"/>
    <w:rsid w:val="0045590F"/>
    <w:rsid w:val="00457C96"/>
    <w:rsid w:val="00462048"/>
    <w:rsid w:val="004834A6"/>
    <w:rsid w:val="004A0091"/>
    <w:rsid w:val="004B221E"/>
    <w:rsid w:val="004C64C3"/>
    <w:rsid w:val="004C6A94"/>
    <w:rsid w:val="004C70AD"/>
    <w:rsid w:val="004D44FA"/>
    <w:rsid w:val="004F5CDA"/>
    <w:rsid w:val="004F6BA0"/>
    <w:rsid w:val="00511191"/>
    <w:rsid w:val="00515E77"/>
    <w:rsid w:val="00516184"/>
    <w:rsid w:val="00516AE0"/>
    <w:rsid w:val="00522341"/>
    <w:rsid w:val="00524D4B"/>
    <w:rsid w:val="005269BA"/>
    <w:rsid w:val="005678C3"/>
    <w:rsid w:val="0057677A"/>
    <w:rsid w:val="00576CD8"/>
    <w:rsid w:val="005828C9"/>
    <w:rsid w:val="0058790D"/>
    <w:rsid w:val="00595AE2"/>
    <w:rsid w:val="005A33B1"/>
    <w:rsid w:val="005C3AAE"/>
    <w:rsid w:val="005C59AC"/>
    <w:rsid w:val="005E15D2"/>
    <w:rsid w:val="006117A5"/>
    <w:rsid w:val="006175ED"/>
    <w:rsid w:val="00624807"/>
    <w:rsid w:val="006360C3"/>
    <w:rsid w:val="0064153B"/>
    <w:rsid w:val="00645FEF"/>
    <w:rsid w:val="006621F0"/>
    <w:rsid w:val="006623AA"/>
    <w:rsid w:val="00667362"/>
    <w:rsid w:val="00674335"/>
    <w:rsid w:val="00675ED9"/>
    <w:rsid w:val="006960DA"/>
    <w:rsid w:val="006A1263"/>
    <w:rsid w:val="006A31FC"/>
    <w:rsid w:val="006A4EFA"/>
    <w:rsid w:val="006A7794"/>
    <w:rsid w:val="006B0817"/>
    <w:rsid w:val="006B5959"/>
    <w:rsid w:val="006B5E4B"/>
    <w:rsid w:val="006B6AA2"/>
    <w:rsid w:val="006B7037"/>
    <w:rsid w:val="006C0822"/>
    <w:rsid w:val="006C0E1D"/>
    <w:rsid w:val="006C4AE4"/>
    <w:rsid w:val="006D2E90"/>
    <w:rsid w:val="006D3AFA"/>
    <w:rsid w:val="006E4F6A"/>
    <w:rsid w:val="006F4EC8"/>
    <w:rsid w:val="006F5285"/>
    <w:rsid w:val="00706963"/>
    <w:rsid w:val="00710EFA"/>
    <w:rsid w:val="00733B53"/>
    <w:rsid w:val="00740C51"/>
    <w:rsid w:val="00743619"/>
    <w:rsid w:val="00751D3D"/>
    <w:rsid w:val="00752534"/>
    <w:rsid w:val="007531FF"/>
    <w:rsid w:val="007577C8"/>
    <w:rsid w:val="007601F3"/>
    <w:rsid w:val="00762AC5"/>
    <w:rsid w:val="00766693"/>
    <w:rsid w:val="00770EF2"/>
    <w:rsid w:val="00773790"/>
    <w:rsid w:val="00775826"/>
    <w:rsid w:val="00785084"/>
    <w:rsid w:val="0078659C"/>
    <w:rsid w:val="007869DB"/>
    <w:rsid w:val="00787996"/>
    <w:rsid w:val="00792A5A"/>
    <w:rsid w:val="0079390F"/>
    <w:rsid w:val="007A092B"/>
    <w:rsid w:val="007A5F56"/>
    <w:rsid w:val="007B316B"/>
    <w:rsid w:val="007C04F2"/>
    <w:rsid w:val="007D65B6"/>
    <w:rsid w:val="007E4558"/>
    <w:rsid w:val="007E57D6"/>
    <w:rsid w:val="0080255E"/>
    <w:rsid w:val="00811823"/>
    <w:rsid w:val="008224F0"/>
    <w:rsid w:val="00822ED2"/>
    <w:rsid w:val="00825E0E"/>
    <w:rsid w:val="0083301C"/>
    <w:rsid w:val="00846A7C"/>
    <w:rsid w:val="00850FF1"/>
    <w:rsid w:val="008569DA"/>
    <w:rsid w:val="008676B7"/>
    <w:rsid w:val="00880435"/>
    <w:rsid w:val="00882C89"/>
    <w:rsid w:val="008875A9"/>
    <w:rsid w:val="008A1163"/>
    <w:rsid w:val="008C1A59"/>
    <w:rsid w:val="008C1C47"/>
    <w:rsid w:val="008C395C"/>
    <w:rsid w:val="008D0892"/>
    <w:rsid w:val="008D63C6"/>
    <w:rsid w:val="008E4D92"/>
    <w:rsid w:val="008F0600"/>
    <w:rsid w:val="008F528B"/>
    <w:rsid w:val="008F719D"/>
    <w:rsid w:val="0090184A"/>
    <w:rsid w:val="009019F5"/>
    <w:rsid w:val="009166E9"/>
    <w:rsid w:val="00917554"/>
    <w:rsid w:val="009333FA"/>
    <w:rsid w:val="00936579"/>
    <w:rsid w:val="00936B22"/>
    <w:rsid w:val="00937E37"/>
    <w:rsid w:val="00942E12"/>
    <w:rsid w:val="00947FD5"/>
    <w:rsid w:val="009507FF"/>
    <w:rsid w:val="00950F4C"/>
    <w:rsid w:val="009513DE"/>
    <w:rsid w:val="00952D60"/>
    <w:rsid w:val="0096266B"/>
    <w:rsid w:val="00972BEE"/>
    <w:rsid w:val="00997FE4"/>
    <w:rsid w:val="009A4615"/>
    <w:rsid w:val="009B35AA"/>
    <w:rsid w:val="009E4061"/>
    <w:rsid w:val="009F2826"/>
    <w:rsid w:val="00A04943"/>
    <w:rsid w:val="00A05BB1"/>
    <w:rsid w:val="00A1158F"/>
    <w:rsid w:val="00A13B6C"/>
    <w:rsid w:val="00A17695"/>
    <w:rsid w:val="00A26222"/>
    <w:rsid w:val="00A3148D"/>
    <w:rsid w:val="00A31D05"/>
    <w:rsid w:val="00A5746B"/>
    <w:rsid w:val="00A70ED9"/>
    <w:rsid w:val="00A71219"/>
    <w:rsid w:val="00A73EB0"/>
    <w:rsid w:val="00A7691C"/>
    <w:rsid w:val="00A826B2"/>
    <w:rsid w:val="00A84BF8"/>
    <w:rsid w:val="00A85D9F"/>
    <w:rsid w:val="00A875EA"/>
    <w:rsid w:val="00A91055"/>
    <w:rsid w:val="00A91C91"/>
    <w:rsid w:val="00AA2436"/>
    <w:rsid w:val="00AB382F"/>
    <w:rsid w:val="00AB5544"/>
    <w:rsid w:val="00AB5BE7"/>
    <w:rsid w:val="00AB75D1"/>
    <w:rsid w:val="00AC06B3"/>
    <w:rsid w:val="00AC145F"/>
    <w:rsid w:val="00AC245C"/>
    <w:rsid w:val="00AC4EED"/>
    <w:rsid w:val="00AD74FF"/>
    <w:rsid w:val="00AE23AA"/>
    <w:rsid w:val="00B14F07"/>
    <w:rsid w:val="00B17432"/>
    <w:rsid w:val="00B22135"/>
    <w:rsid w:val="00B337A9"/>
    <w:rsid w:val="00B33F53"/>
    <w:rsid w:val="00B36628"/>
    <w:rsid w:val="00B36757"/>
    <w:rsid w:val="00B4084D"/>
    <w:rsid w:val="00B4479A"/>
    <w:rsid w:val="00B55FEC"/>
    <w:rsid w:val="00B60FA1"/>
    <w:rsid w:val="00B6148E"/>
    <w:rsid w:val="00B665C2"/>
    <w:rsid w:val="00B677E1"/>
    <w:rsid w:val="00B71177"/>
    <w:rsid w:val="00B72A25"/>
    <w:rsid w:val="00B73EE0"/>
    <w:rsid w:val="00B80337"/>
    <w:rsid w:val="00B93C4C"/>
    <w:rsid w:val="00BA5E28"/>
    <w:rsid w:val="00BA67A9"/>
    <w:rsid w:val="00BD2A27"/>
    <w:rsid w:val="00BD3C51"/>
    <w:rsid w:val="00BF22D9"/>
    <w:rsid w:val="00BF7D06"/>
    <w:rsid w:val="00C035D6"/>
    <w:rsid w:val="00C038E6"/>
    <w:rsid w:val="00C21328"/>
    <w:rsid w:val="00C2638C"/>
    <w:rsid w:val="00C30862"/>
    <w:rsid w:val="00C378DD"/>
    <w:rsid w:val="00C419DA"/>
    <w:rsid w:val="00C508BF"/>
    <w:rsid w:val="00C51211"/>
    <w:rsid w:val="00C66874"/>
    <w:rsid w:val="00C90288"/>
    <w:rsid w:val="00C90EB8"/>
    <w:rsid w:val="00C97042"/>
    <w:rsid w:val="00CA10CC"/>
    <w:rsid w:val="00CA2E3D"/>
    <w:rsid w:val="00CA68FF"/>
    <w:rsid w:val="00CB0068"/>
    <w:rsid w:val="00CB60A2"/>
    <w:rsid w:val="00CC29B5"/>
    <w:rsid w:val="00CC4F18"/>
    <w:rsid w:val="00CC7A0C"/>
    <w:rsid w:val="00CD7CA0"/>
    <w:rsid w:val="00CE49D1"/>
    <w:rsid w:val="00CE50E0"/>
    <w:rsid w:val="00CE6884"/>
    <w:rsid w:val="00D00220"/>
    <w:rsid w:val="00D13021"/>
    <w:rsid w:val="00D16C3C"/>
    <w:rsid w:val="00D26AFC"/>
    <w:rsid w:val="00D306A2"/>
    <w:rsid w:val="00D43951"/>
    <w:rsid w:val="00D531B9"/>
    <w:rsid w:val="00D57431"/>
    <w:rsid w:val="00D63539"/>
    <w:rsid w:val="00D64275"/>
    <w:rsid w:val="00D70571"/>
    <w:rsid w:val="00D71A39"/>
    <w:rsid w:val="00D85E14"/>
    <w:rsid w:val="00D97818"/>
    <w:rsid w:val="00DA1811"/>
    <w:rsid w:val="00DA2367"/>
    <w:rsid w:val="00DC2B8C"/>
    <w:rsid w:val="00DC323F"/>
    <w:rsid w:val="00DD237C"/>
    <w:rsid w:val="00DD36F7"/>
    <w:rsid w:val="00DD3AB4"/>
    <w:rsid w:val="00DD3B60"/>
    <w:rsid w:val="00DE12D2"/>
    <w:rsid w:val="00DE16B8"/>
    <w:rsid w:val="00DE57E9"/>
    <w:rsid w:val="00DF01B8"/>
    <w:rsid w:val="00DF0E93"/>
    <w:rsid w:val="00DF4784"/>
    <w:rsid w:val="00DF5ECD"/>
    <w:rsid w:val="00E00193"/>
    <w:rsid w:val="00E02B40"/>
    <w:rsid w:val="00E059BD"/>
    <w:rsid w:val="00E1038C"/>
    <w:rsid w:val="00E11D65"/>
    <w:rsid w:val="00E14686"/>
    <w:rsid w:val="00E17530"/>
    <w:rsid w:val="00E22175"/>
    <w:rsid w:val="00E24378"/>
    <w:rsid w:val="00E3091C"/>
    <w:rsid w:val="00E33F86"/>
    <w:rsid w:val="00E36A4A"/>
    <w:rsid w:val="00E37A3A"/>
    <w:rsid w:val="00E43D12"/>
    <w:rsid w:val="00E637D1"/>
    <w:rsid w:val="00E63F23"/>
    <w:rsid w:val="00E63F80"/>
    <w:rsid w:val="00E8116E"/>
    <w:rsid w:val="00E81A9E"/>
    <w:rsid w:val="00E82799"/>
    <w:rsid w:val="00E97FCD"/>
    <w:rsid w:val="00EC7003"/>
    <w:rsid w:val="00EE19C2"/>
    <w:rsid w:val="00EE4559"/>
    <w:rsid w:val="00EE6090"/>
    <w:rsid w:val="00EE70C9"/>
    <w:rsid w:val="00EF69EF"/>
    <w:rsid w:val="00EF7424"/>
    <w:rsid w:val="00EF756C"/>
    <w:rsid w:val="00F01F2E"/>
    <w:rsid w:val="00F023B5"/>
    <w:rsid w:val="00F21A81"/>
    <w:rsid w:val="00F279E1"/>
    <w:rsid w:val="00F32179"/>
    <w:rsid w:val="00F32921"/>
    <w:rsid w:val="00F45552"/>
    <w:rsid w:val="00F63284"/>
    <w:rsid w:val="00F70FAF"/>
    <w:rsid w:val="00F77049"/>
    <w:rsid w:val="00F80B55"/>
    <w:rsid w:val="00F849C6"/>
    <w:rsid w:val="00F86361"/>
    <w:rsid w:val="00F945AE"/>
    <w:rsid w:val="00FA36D2"/>
    <w:rsid w:val="00FA7479"/>
    <w:rsid w:val="00FB26D6"/>
    <w:rsid w:val="00FB2EBA"/>
    <w:rsid w:val="00FB6E2C"/>
    <w:rsid w:val="00FC1C7A"/>
    <w:rsid w:val="00FC4937"/>
    <w:rsid w:val="00FC5B4E"/>
    <w:rsid w:val="00FE6856"/>
    <w:rsid w:val="00FF215C"/>
    <w:rsid w:val="00FF36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6B8"/>
  </w:style>
  <w:style w:type="paragraph" w:styleId="Ttulo1">
    <w:name w:val="heading 1"/>
    <w:basedOn w:val="Normal"/>
    <w:next w:val="Normal"/>
    <w:link w:val="Ttulo1Char"/>
    <w:qFormat/>
    <w:rsid w:val="00E22175"/>
    <w:pPr>
      <w:keepNext/>
      <w:spacing w:after="0" w:line="240" w:lineRule="auto"/>
      <w:jc w:val="both"/>
      <w:outlineLvl w:val="0"/>
    </w:pPr>
    <w:rPr>
      <w:rFonts w:ascii="Times New Roman" w:eastAsia="Times New Roman" w:hAnsi="Times New Roman" w:cs="Times New Roman"/>
      <w:b/>
      <w:bCs/>
      <w:szCs w:val="24"/>
      <w:lang w:eastAsia="pt-BR"/>
    </w:rPr>
  </w:style>
  <w:style w:type="paragraph" w:styleId="Ttulo2">
    <w:name w:val="heading 2"/>
    <w:basedOn w:val="Normal"/>
    <w:next w:val="Normal"/>
    <w:link w:val="Ttulo2Char"/>
    <w:uiPriority w:val="9"/>
    <w:semiHidden/>
    <w:unhideWhenUsed/>
    <w:qFormat/>
    <w:rsid w:val="007601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7601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3EC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3EC2"/>
  </w:style>
  <w:style w:type="paragraph" w:styleId="Rodap">
    <w:name w:val="footer"/>
    <w:basedOn w:val="Normal"/>
    <w:link w:val="RodapChar"/>
    <w:uiPriority w:val="99"/>
    <w:unhideWhenUsed/>
    <w:rsid w:val="00193EC2"/>
    <w:pPr>
      <w:tabs>
        <w:tab w:val="center" w:pos="4252"/>
        <w:tab w:val="right" w:pos="8504"/>
      </w:tabs>
      <w:spacing w:after="0" w:line="240" w:lineRule="auto"/>
    </w:pPr>
  </w:style>
  <w:style w:type="character" w:customStyle="1" w:styleId="RodapChar">
    <w:name w:val="Rodapé Char"/>
    <w:basedOn w:val="Fontepargpadro"/>
    <w:link w:val="Rodap"/>
    <w:uiPriority w:val="99"/>
    <w:rsid w:val="00193EC2"/>
  </w:style>
  <w:style w:type="character" w:styleId="TtulodoLivro">
    <w:name w:val="Book Title"/>
    <w:basedOn w:val="Fontepargpadro"/>
    <w:uiPriority w:val="33"/>
    <w:qFormat/>
    <w:rsid w:val="00DD3AB4"/>
    <w:rPr>
      <w:b/>
      <w:bCs/>
      <w:i/>
      <w:iCs/>
      <w:spacing w:val="5"/>
    </w:rPr>
  </w:style>
  <w:style w:type="paragraph" w:styleId="Textodebalo">
    <w:name w:val="Balloon Text"/>
    <w:basedOn w:val="Normal"/>
    <w:link w:val="TextodebaloChar"/>
    <w:uiPriority w:val="99"/>
    <w:semiHidden/>
    <w:unhideWhenUsed/>
    <w:rsid w:val="00E1038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1038C"/>
    <w:rPr>
      <w:rFonts w:ascii="Tahoma" w:hAnsi="Tahoma" w:cs="Tahoma"/>
      <w:sz w:val="16"/>
      <w:szCs w:val="16"/>
    </w:rPr>
  </w:style>
  <w:style w:type="character" w:customStyle="1" w:styleId="Ttulo1Char">
    <w:name w:val="Título 1 Char"/>
    <w:basedOn w:val="Fontepargpadro"/>
    <w:link w:val="Ttulo1"/>
    <w:rsid w:val="00E22175"/>
    <w:rPr>
      <w:rFonts w:ascii="Times New Roman" w:eastAsia="Times New Roman" w:hAnsi="Times New Roman" w:cs="Times New Roman"/>
      <w:b/>
      <w:bCs/>
      <w:szCs w:val="24"/>
      <w:lang w:eastAsia="pt-BR"/>
    </w:rPr>
  </w:style>
  <w:style w:type="paragraph" w:customStyle="1" w:styleId="Default">
    <w:name w:val="Default"/>
    <w:rsid w:val="00E22175"/>
    <w:pPr>
      <w:autoSpaceDE w:val="0"/>
      <w:autoSpaceDN w:val="0"/>
      <w:adjustRightInd w:val="0"/>
      <w:spacing w:after="0" w:line="240" w:lineRule="auto"/>
    </w:pPr>
    <w:rPr>
      <w:rFonts w:ascii="Calibri" w:eastAsia="Times New Roman" w:hAnsi="Calibri" w:cs="Calibri"/>
      <w:color w:val="000000"/>
      <w:sz w:val="24"/>
      <w:szCs w:val="24"/>
      <w:lang w:eastAsia="pt-BR"/>
    </w:rPr>
  </w:style>
  <w:style w:type="paragraph" w:styleId="NormalWeb">
    <w:name w:val="Normal (Web)"/>
    <w:basedOn w:val="Normal"/>
    <w:uiPriority w:val="99"/>
    <w:unhideWhenUsed/>
    <w:rsid w:val="00E22175"/>
    <w:pPr>
      <w:spacing w:after="0" w:line="240" w:lineRule="auto"/>
    </w:pPr>
    <w:rPr>
      <w:rFonts w:ascii="Times New Roman" w:eastAsia="Calibri" w:hAnsi="Times New Roman" w:cs="Times New Roman"/>
      <w:sz w:val="24"/>
      <w:szCs w:val="24"/>
      <w:lang w:eastAsia="pt-BR"/>
    </w:rPr>
  </w:style>
  <w:style w:type="paragraph" w:styleId="PargrafodaLista">
    <w:name w:val="List Paragraph"/>
    <w:basedOn w:val="Normal"/>
    <w:uiPriority w:val="34"/>
    <w:qFormat/>
    <w:rsid w:val="00B337A9"/>
    <w:pPr>
      <w:ind w:left="720"/>
      <w:contextualSpacing/>
    </w:pPr>
  </w:style>
  <w:style w:type="paragraph" w:styleId="Corpodetexto">
    <w:name w:val="Body Text"/>
    <w:basedOn w:val="Normal"/>
    <w:link w:val="CorpodetextoChar"/>
    <w:uiPriority w:val="1"/>
    <w:qFormat/>
    <w:rsid w:val="0096266B"/>
    <w:pPr>
      <w:widowControl w:val="0"/>
      <w:autoSpaceDE w:val="0"/>
      <w:autoSpaceDN w:val="0"/>
      <w:spacing w:after="0" w:line="240" w:lineRule="auto"/>
    </w:pPr>
    <w:rPr>
      <w:rFonts w:ascii="Trebuchet MS" w:eastAsia="Trebuchet MS" w:hAnsi="Trebuchet MS" w:cs="Trebuchet MS"/>
      <w:sz w:val="19"/>
      <w:szCs w:val="19"/>
      <w:lang w:val="pt-PT"/>
    </w:rPr>
  </w:style>
  <w:style w:type="character" w:customStyle="1" w:styleId="CorpodetextoChar">
    <w:name w:val="Corpo de texto Char"/>
    <w:basedOn w:val="Fontepargpadro"/>
    <w:link w:val="Corpodetexto"/>
    <w:uiPriority w:val="1"/>
    <w:rsid w:val="0096266B"/>
    <w:rPr>
      <w:rFonts w:ascii="Trebuchet MS" w:eastAsia="Trebuchet MS" w:hAnsi="Trebuchet MS" w:cs="Trebuchet MS"/>
      <w:sz w:val="19"/>
      <w:szCs w:val="19"/>
      <w:lang w:val="pt-PT"/>
    </w:rPr>
  </w:style>
  <w:style w:type="character" w:customStyle="1" w:styleId="Ttulo2Char">
    <w:name w:val="Título 2 Char"/>
    <w:basedOn w:val="Fontepargpadro"/>
    <w:link w:val="Ttulo2"/>
    <w:uiPriority w:val="9"/>
    <w:semiHidden/>
    <w:rsid w:val="007601F3"/>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semiHidden/>
    <w:rsid w:val="007601F3"/>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6B8"/>
  </w:style>
  <w:style w:type="paragraph" w:styleId="Ttulo1">
    <w:name w:val="heading 1"/>
    <w:basedOn w:val="Normal"/>
    <w:next w:val="Normal"/>
    <w:link w:val="Ttulo1Char"/>
    <w:qFormat/>
    <w:rsid w:val="00E22175"/>
    <w:pPr>
      <w:keepNext/>
      <w:spacing w:after="0" w:line="240" w:lineRule="auto"/>
      <w:jc w:val="both"/>
      <w:outlineLvl w:val="0"/>
    </w:pPr>
    <w:rPr>
      <w:rFonts w:ascii="Times New Roman" w:eastAsia="Times New Roman" w:hAnsi="Times New Roman" w:cs="Times New Roman"/>
      <w:b/>
      <w:bCs/>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3EC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3EC2"/>
  </w:style>
  <w:style w:type="paragraph" w:styleId="Rodap">
    <w:name w:val="footer"/>
    <w:basedOn w:val="Normal"/>
    <w:link w:val="RodapChar"/>
    <w:uiPriority w:val="99"/>
    <w:unhideWhenUsed/>
    <w:rsid w:val="00193EC2"/>
    <w:pPr>
      <w:tabs>
        <w:tab w:val="center" w:pos="4252"/>
        <w:tab w:val="right" w:pos="8504"/>
      </w:tabs>
      <w:spacing w:after="0" w:line="240" w:lineRule="auto"/>
    </w:pPr>
  </w:style>
  <w:style w:type="character" w:customStyle="1" w:styleId="RodapChar">
    <w:name w:val="Rodapé Char"/>
    <w:basedOn w:val="Fontepargpadro"/>
    <w:link w:val="Rodap"/>
    <w:uiPriority w:val="99"/>
    <w:rsid w:val="00193EC2"/>
  </w:style>
  <w:style w:type="character" w:styleId="TtulodoLivro">
    <w:name w:val="Book Title"/>
    <w:basedOn w:val="Fontepargpadro"/>
    <w:uiPriority w:val="33"/>
    <w:qFormat/>
    <w:rsid w:val="00DD3AB4"/>
    <w:rPr>
      <w:b/>
      <w:bCs/>
      <w:i/>
      <w:iCs/>
      <w:spacing w:val="5"/>
    </w:rPr>
  </w:style>
  <w:style w:type="paragraph" w:styleId="Textodebalo">
    <w:name w:val="Balloon Text"/>
    <w:basedOn w:val="Normal"/>
    <w:link w:val="TextodebaloChar"/>
    <w:uiPriority w:val="99"/>
    <w:semiHidden/>
    <w:unhideWhenUsed/>
    <w:rsid w:val="00E1038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1038C"/>
    <w:rPr>
      <w:rFonts w:ascii="Tahoma" w:hAnsi="Tahoma" w:cs="Tahoma"/>
      <w:sz w:val="16"/>
      <w:szCs w:val="16"/>
    </w:rPr>
  </w:style>
  <w:style w:type="character" w:customStyle="1" w:styleId="Ttulo1Char">
    <w:name w:val="Título 1 Char"/>
    <w:basedOn w:val="Fontepargpadro"/>
    <w:link w:val="Ttulo1"/>
    <w:rsid w:val="00E22175"/>
    <w:rPr>
      <w:rFonts w:ascii="Times New Roman" w:eastAsia="Times New Roman" w:hAnsi="Times New Roman" w:cs="Times New Roman"/>
      <w:b/>
      <w:bCs/>
      <w:szCs w:val="24"/>
      <w:lang w:eastAsia="pt-BR"/>
    </w:rPr>
  </w:style>
  <w:style w:type="paragraph" w:customStyle="1" w:styleId="Default">
    <w:name w:val="Default"/>
    <w:rsid w:val="00E22175"/>
    <w:pPr>
      <w:autoSpaceDE w:val="0"/>
      <w:autoSpaceDN w:val="0"/>
      <w:adjustRightInd w:val="0"/>
      <w:spacing w:after="0" w:line="240" w:lineRule="auto"/>
    </w:pPr>
    <w:rPr>
      <w:rFonts w:ascii="Calibri" w:eastAsia="Times New Roman" w:hAnsi="Calibri" w:cs="Calibri"/>
      <w:color w:val="000000"/>
      <w:sz w:val="24"/>
      <w:szCs w:val="24"/>
      <w:lang w:eastAsia="pt-BR"/>
    </w:rPr>
  </w:style>
  <w:style w:type="paragraph" w:styleId="NormalWeb">
    <w:name w:val="Normal (Web)"/>
    <w:basedOn w:val="Normal"/>
    <w:uiPriority w:val="99"/>
    <w:unhideWhenUsed/>
    <w:rsid w:val="00E22175"/>
    <w:pPr>
      <w:spacing w:after="0" w:line="240" w:lineRule="auto"/>
    </w:pPr>
    <w:rPr>
      <w:rFonts w:ascii="Times New Roman" w:eastAsia="Calibri" w:hAnsi="Times New Roman" w:cs="Times New Roman"/>
      <w:sz w:val="24"/>
      <w:szCs w:val="24"/>
      <w:lang w:eastAsia="pt-BR"/>
    </w:rPr>
  </w:style>
  <w:style w:type="paragraph" w:styleId="PargrafodaLista">
    <w:name w:val="List Paragraph"/>
    <w:basedOn w:val="Normal"/>
    <w:uiPriority w:val="34"/>
    <w:qFormat/>
    <w:rsid w:val="00B337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278176">
      <w:bodyDiv w:val="1"/>
      <w:marLeft w:val="0"/>
      <w:marRight w:val="0"/>
      <w:marTop w:val="0"/>
      <w:marBottom w:val="0"/>
      <w:divBdr>
        <w:top w:val="none" w:sz="0" w:space="0" w:color="auto"/>
        <w:left w:val="none" w:sz="0" w:space="0" w:color="auto"/>
        <w:bottom w:val="none" w:sz="0" w:space="0" w:color="auto"/>
        <w:right w:val="none" w:sz="0" w:space="0" w:color="auto"/>
      </w:divBdr>
      <w:divsChild>
        <w:div w:id="769470017">
          <w:marLeft w:val="0"/>
          <w:marRight w:val="0"/>
          <w:marTop w:val="0"/>
          <w:marBottom w:val="0"/>
          <w:divBdr>
            <w:top w:val="single" w:sz="2" w:space="0" w:color="E3E3E3"/>
            <w:left w:val="single" w:sz="2" w:space="0" w:color="E3E3E3"/>
            <w:bottom w:val="single" w:sz="2" w:space="0" w:color="E3E3E3"/>
            <w:right w:val="single" w:sz="2" w:space="0" w:color="E3E3E3"/>
          </w:divBdr>
          <w:divsChild>
            <w:div w:id="1991323469">
              <w:marLeft w:val="0"/>
              <w:marRight w:val="0"/>
              <w:marTop w:val="100"/>
              <w:marBottom w:val="100"/>
              <w:divBdr>
                <w:top w:val="single" w:sz="2" w:space="0" w:color="E3E3E3"/>
                <w:left w:val="single" w:sz="2" w:space="0" w:color="E3E3E3"/>
                <w:bottom w:val="single" w:sz="2" w:space="0" w:color="E3E3E3"/>
                <w:right w:val="single" w:sz="2" w:space="0" w:color="E3E3E3"/>
              </w:divBdr>
              <w:divsChild>
                <w:div w:id="546143941">
                  <w:marLeft w:val="0"/>
                  <w:marRight w:val="0"/>
                  <w:marTop w:val="0"/>
                  <w:marBottom w:val="0"/>
                  <w:divBdr>
                    <w:top w:val="single" w:sz="2" w:space="0" w:color="E3E3E3"/>
                    <w:left w:val="single" w:sz="2" w:space="0" w:color="E3E3E3"/>
                    <w:bottom w:val="single" w:sz="2" w:space="0" w:color="E3E3E3"/>
                    <w:right w:val="single" w:sz="2" w:space="0" w:color="E3E3E3"/>
                  </w:divBdr>
                  <w:divsChild>
                    <w:div w:id="2047368823">
                      <w:marLeft w:val="0"/>
                      <w:marRight w:val="0"/>
                      <w:marTop w:val="0"/>
                      <w:marBottom w:val="0"/>
                      <w:divBdr>
                        <w:top w:val="single" w:sz="2" w:space="0" w:color="E3E3E3"/>
                        <w:left w:val="single" w:sz="2" w:space="0" w:color="E3E3E3"/>
                        <w:bottom w:val="single" w:sz="2" w:space="0" w:color="E3E3E3"/>
                        <w:right w:val="single" w:sz="2" w:space="0" w:color="E3E3E3"/>
                      </w:divBdr>
                      <w:divsChild>
                        <w:div w:id="2004314756">
                          <w:marLeft w:val="0"/>
                          <w:marRight w:val="0"/>
                          <w:marTop w:val="0"/>
                          <w:marBottom w:val="0"/>
                          <w:divBdr>
                            <w:top w:val="single" w:sz="2" w:space="0" w:color="E3E3E3"/>
                            <w:left w:val="single" w:sz="2" w:space="0" w:color="E3E3E3"/>
                            <w:bottom w:val="single" w:sz="2" w:space="0" w:color="E3E3E3"/>
                            <w:right w:val="single" w:sz="2" w:space="0" w:color="E3E3E3"/>
                          </w:divBdr>
                          <w:divsChild>
                            <w:div w:id="810824027">
                              <w:marLeft w:val="0"/>
                              <w:marRight w:val="0"/>
                              <w:marTop w:val="0"/>
                              <w:marBottom w:val="0"/>
                              <w:divBdr>
                                <w:top w:val="single" w:sz="2" w:space="0" w:color="E3E3E3"/>
                                <w:left w:val="single" w:sz="2" w:space="0" w:color="E3E3E3"/>
                                <w:bottom w:val="single" w:sz="2" w:space="0" w:color="E3E3E3"/>
                                <w:right w:val="single" w:sz="2" w:space="0" w:color="E3E3E3"/>
                              </w:divBdr>
                              <w:divsChild>
                                <w:div w:id="1941722236">
                                  <w:marLeft w:val="0"/>
                                  <w:marRight w:val="0"/>
                                  <w:marTop w:val="0"/>
                                  <w:marBottom w:val="0"/>
                                  <w:divBdr>
                                    <w:top w:val="single" w:sz="2" w:space="0" w:color="E3E3E3"/>
                                    <w:left w:val="single" w:sz="2" w:space="0" w:color="E3E3E3"/>
                                    <w:bottom w:val="single" w:sz="2" w:space="0" w:color="E3E3E3"/>
                                    <w:right w:val="single" w:sz="2" w:space="0" w:color="E3E3E3"/>
                                  </w:divBdr>
                                  <w:divsChild>
                                    <w:div w:id="9752619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286786454">
          <w:marLeft w:val="0"/>
          <w:marRight w:val="0"/>
          <w:marTop w:val="0"/>
          <w:marBottom w:val="0"/>
          <w:divBdr>
            <w:top w:val="single" w:sz="2" w:space="0" w:color="E3E3E3"/>
            <w:left w:val="single" w:sz="2" w:space="0" w:color="E3E3E3"/>
            <w:bottom w:val="single" w:sz="2" w:space="0" w:color="E3E3E3"/>
            <w:right w:val="single" w:sz="2" w:space="0" w:color="E3E3E3"/>
          </w:divBdr>
          <w:divsChild>
            <w:div w:id="2037924128">
              <w:marLeft w:val="0"/>
              <w:marRight w:val="0"/>
              <w:marTop w:val="100"/>
              <w:marBottom w:val="100"/>
              <w:divBdr>
                <w:top w:val="single" w:sz="2" w:space="0" w:color="E3E3E3"/>
                <w:left w:val="single" w:sz="2" w:space="0" w:color="E3E3E3"/>
                <w:bottom w:val="single" w:sz="2" w:space="0" w:color="E3E3E3"/>
                <w:right w:val="single" w:sz="2" w:space="0" w:color="E3E3E3"/>
              </w:divBdr>
              <w:divsChild>
                <w:div w:id="755202817">
                  <w:marLeft w:val="0"/>
                  <w:marRight w:val="0"/>
                  <w:marTop w:val="0"/>
                  <w:marBottom w:val="0"/>
                  <w:divBdr>
                    <w:top w:val="single" w:sz="2" w:space="0" w:color="E3E3E3"/>
                    <w:left w:val="single" w:sz="2" w:space="0" w:color="E3E3E3"/>
                    <w:bottom w:val="single" w:sz="2" w:space="0" w:color="E3E3E3"/>
                    <w:right w:val="single" w:sz="2" w:space="0" w:color="E3E3E3"/>
                  </w:divBdr>
                  <w:divsChild>
                    <w:div w:id="1377045376">
                      <w:marLeft w:val="0"/>
                      <w:marRight w:val="0"/>
                      <w:marTop w:val="0"/>
                      <w:marBottom w:val="0"/>
                      <w:divBdr>
                        <w:top w:val="single" w:sz="2" w:space="0" w:color="E3E3E3"/>
                        <w:left w:val="single" w:sz="2" w:space="0" w:color="E3E3E3"/>
                        <w:bottom w:val="single" w:sz="2" w:space="0" w:color="E3E3E3"/>
                        <w:right w:val="single" w:sz="2" w:space="0" w:color="E3E3E3"/>
                      </w:divBdr>
                      <w:divsChild>
                        <w:div w:id="20206176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706609234">
      <w:bodyDiv w:val="1"/>
      <w:marLeft w:val="0"/>
      <w:marRight w:val="0"/>
      <w:marTop w:val="0"/>
      <w:marBottom w:val="0"/>
      <w:divBdr>
        <w:top w:val="none" w:sz="0" w:space="0" w:color="auto"/>
        <w:left w:val="none" w:sz="0" w:space="0" w:color="auto"/>
        <w:bottom w:val="none" w:sz="0" w:space="0" w:color="auto"/>
        <w:right w:val="none" w:sz="0" w:space="0" w:color="auto"/>
      </w:divBdr>
      <w:divsChild>
        <w:div w:id="1205677024">
          <w:marLeft w:val="0"/>
          <w:marRight w:val="0"/>
          <w:marTop w:val="0"/>
          <w:marBottom w:val="0"/>
          <w:divBdr>
            <w:top w:val="single" w:sz="2" w:space="0" w:color="E3E3E3"/>
            <w:left w:val="single" w:sz="2" w:space="0" w:color="E3E3E3"/>
            <w:bottom w:val="single" w:sz="2" w:space="0" w:color="E3E3E3"/>
            <w:right w:val="single" w:sz="2" w:space="0" w:color="E3E3E3"/>
          </w:divBdr>
          <w:divsChild>
            <w:div w:id="60718574">
              <w:marLeft w:val="0"/>
              <w:marRight w:val="0"/>
              <w:marTop w:val="100"/>
              <w:marBottom w:val="100"/>
              <w:divBdr>
                <w:top w:val="single" w:sz="2" w:space="0" w:color="E3E3E3"/>
                <w:left w:val="single" w:sz="2" w:space="0" w:color="E3E3E3"/>
                <w:bottom w:val="single" w:sz="2" w:space="0" w:color="E3E3E3"/>
                <w:right w:val="single" w:sz="2" w:space="0" w:color="E3E3E3"/>
              </w:divBdr>
              <w:divsChild>
                <w:div w:id="807629408">
                  <w:marLeft w:val="0"/>
                  <w:marRight w:val="0"/>
                  <w:marTop w:val="0"/>
                  <w:marBottom w:val="0"/>
                  <w:divBdr>
                    <w:top w:val="single" w:sz="2" w:space="0" w:color="E3E3E3"/>
                    <w:left w:val="single" w:sz="2" w:space="0" w:color="E3E3E3"/>
                    <w:bottom w:val="single" w:sz="2" w:space="0" w:color="E3E3E3"/>
                    <w:right w:val="single" w:sz="2" w:space="0" w:color="E3E3E3"/>
                  </w:divBdr>
                  <w:divsChild>
                    <w:div w:id="527377428">
                      <w:marLeft w:val="0"/>
                      <w:marRight w:val="0"/>
                      <w:marTop w:val="0"/>
                      <w:marBottom w:val="0"/>
                      <w:divBdr>
                        <w:top w:val="single" w:sz="2" w:space="0" w:color="E3E3E3"/>
                        <w:left w:val="single" w:sz="2" w:space="0" w:color="E3E3E3"/>
                        <w:bottom w:val="single" w:sz="2" w:space="0" w:color="E3E3E3"/>
                        <w:right w:val="single" w:sz="2" w:space="0" w:color="E3E3E3"/>
                      </w:divBdr>
                      <w:divsChild>
                        <w:div w:id="2025401775">
                          <w:marLeft w:val="0"/>
                          <w:marRight w:val="0"/>
                          <w:marTop w:val="0"/>
                          <w:marBottom w:val="0"/>
                          <w:divBdr>
                            <w:top w:val="single" w:sz="2" w:space="0" w:color="E3E3E3"/>
                            <w:left w:val="single" w:sz="2" w:space="0" w:color="E3E3E3"/>
                            <w:bottom w:val="single" w:sz="2" w:space="0" w:color="E3E3E3"/>
                            <w:right w:val="single" w:sz="2" w:space="0" w:color="E3E3E3"/>
                          </w:divBdr>
                          <w:divsChild>
                            <w:div w:id="851720616">
                              <w:marLeft w:val="0"/>
                              <w:marRight w:val="0"/>
                              <w:marTop w:val="0"/>
                              <w:marBottom w:val="0"/>
                              <w:divBdr>
                                <w:top w:val="single" w:sz="2" w:space="0" w:color="E3E3E3"/>
                                <w:left w:val="single" w:sz="2" w:space="0" w:color="E3E3E3"/>
                                <w:bottom w:val="single" w:sz="2" w:space="0" w:color="E3E3E3"/>
                                <w:right w:val="single" w:sz="2" w:space="0" w:color="E3E3E3"/>
                              </w:divBdr>
                              <w:divsChild>
                                <w:div w:id="1793866294">
                                  <w:marLeft w:val="0"/>
                                  <w:marRight w:val="0"/>
                                  <w:marTop w:val="0"/>
                                  <w:marBottom w:val="0"/>
                                  <w:divBdr>
                                    <w:top w:val="single" w:sz="2" w:space="0" w:color="E3E3E3"/>
                                    <w:left w:val="single" w:sz="2" w:space="0" w:color="E3E3E3"/>
                                    <w:bottom w:val="single" w:sz="2" w:space="0" w:color="E3E3E3"/>
                                    <w:right w:val="single" w:sz="2" w:space="0" w:color="E3E3E3"/>
                                  </w:divBdr>
                                  <w:divsChild>
                                    <w:div w:id="19853545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1649360971">
          <w:marLeft w:val="0"/>
          <w:marRight w:val="0"/>
          <w:marTop w:val="0"/>
          <w:marBottom w:val="0"/>
          <w:divBdr>
            <w:top w:val="single" w:sz="2" w:space="0" w:color="E3E3E3"/>
            <w:left w:val="single" w:sz="2" w:space="0" w:color="E3E3E3"/>
            <w:bottom w:val="single" w:sz="2" w:space="0" w:color="E3E3E3"/>
            <w:right w:val="single" w:sz="2" w:space="0" w:color="E3E3E3"/>
          </w:divBdr>
          <w:divsChild>
            <w:div w:id="1179546378">
              <w:marLeft w:val="0"/>
              <w:marRight w:val="0"/>
              <w:marTop w:val="100"/>
              <w:marBottom w:val="100"/>
              <w:divBdr>
                <w:top w:val="single" w:sz="2" w:space="0" w:color="E3E3E3"/>
                <w:left w:val="single" w:sz="2" w:space="0" w:color="E3E3E3"/>
                <w:bottom w:val="single" w:sz="2" w:space="0" w:color="E3E3E3"/>
                <w:right w:val="single" w:sz="2" w:space="0" w:color="E3E3E3"/>
              </w:divBdr>
              <w:divsChild>
                <w:div w:id="1564027368">
                  <w:marLeft w:val="0"/>
                  <w:marRight w:val="0"/>
                  <w:marTop w:val="0"/>
                  <w:marBottom w:val="0"/>
                  <w:divBdr>
                    <w:top w:val="single" w:sz="2" w:space="0" w:color="E3E3E3"/>
                    <w:left w:val="single" w:sz="2" w:space="0" w:color="E3E3E3"/>
                    <w:bottom w:val="single" w:sz="2" w:space="0" w:color="E3E3E3"/>
                    <w:right w:val="single" w:sz="2" w:space="0" w:color="E3E3E3"/>
                  </w:divBdr>
                  <w:divsChild>
                    <w:div w:id="28147576">
                      <w:marLeft w:val="0"/>
                      <w:marRight w:val="0"/>
                      <w:marTop w:val="0"/>
                      <w:marBottom w:val="0"/>
                      <w:divBdr>
                        <w:top w:val="single" w:sz="2" w:space="0" w:color="E3E3E3"/>
                        <w:left w:val="single" w:sz="2" w:space="0" w:color="E3E3E3"/>
                        <w:bottom w:val="single" w:sz="2" w:space="0" w:color="E3E3E3"/>
                        <w:right w:val="single" w:sz="2" w:space="0" w:color="E3E3E3"/>
                      </w:divBdr>
                      <w:divsChild>
                        <w:div w:id="14261965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836722881">
      <w:bodyDiv w:val="1"/>
      <w:marLeft w:val="0"/>
      <w:marRight w:val="0"/>
      <w:marTop w:val="0"/>
      <w:marBottom w:val="0"/>
      <w:divBdr>
        <w:top w:val="none" w:sz="0" w:space="0" w:color="auto"/>
        <w:left w:val="none" w:sz="0" w:space="0" w:color="auto"/>
        <w:bottom w:val="none" w:sz="0" w:space="0" w:color="auto"/>
        <w:right w:val="none" w:sz="0" w:space="0" w:color="auto"/>
      </w:divBdr>
    </w:div>
    <w:div w:id="1975482062">
      <w:bodyDiv w:val="1"/>
      <w:marLeft w:val="0"/>
      <w:marRight w:val="0"/>
      <w:marTop w:val="0"/>
      <w:marBottom w:val="0"/>
      <w:divBdr>
        <w:top w:val="none" w:sz="0" w:space="0" w:color="auto"/>
        <w:left w:val="none" w:sz="0" w:space="0" w:color="auto"/>
        <w:bottom w:val="none" w:sz="0" w:space="0" w:color="auto"/>
        <w:right w:val="none" w:sz="0" w:space="0" w:color="auto"/>
      </w:divBdr>
      <w:divsChild>
        <w:div w:id="1266577804">
          <w:marLeft w:val="0"/>
          <w:marRight w:val="0"/>
          <w:marTop w:val="0"/>
          <w:marBottom w:val="0"/>
          <w:divBdr>
            <w:top w:val="none" w:sz="0" w:space="0" w:color="auto"/>
            <w:left w:val="none" w:sz="0" w:space="0" w:color="auto"/>
            <w:bottom w:val="none" w:sz="0" w:space="0" w:color="auto"/>
            <w:right w:val="none" w:sz="0" w:space="0" w:color="auto"/>
          </w:divBdr>
        </w:div>
        <w:div w:id="90972970">
          <w:marLeft w:val="0"/>
          <w:marRight w:val="0"/>
          <w:marTop w:val="0"/>
          <w:marBottom w:val="0"/>
          <w:divBdr>
            <w:top w:val="none" w:sz="0" w:space="0" w:color="auto"/>
            <w:left w:val="none" w:sz="0" w:space="0" w:color="auto"/>
            <w:bottom w:val="none" w:sz="0" w:space="0" w:color="auto"/>
            <w:right w:val="none" w:sz="0" w:space="0" w:color="auto"/>
          </w:divBdr>
          <w:divsChild>
            <w:div w:id="1016806591">
              <w:marLeft w:val="0"/>
              <w:marRight w:val="0"/>
              <w:marTop w:val="0"/>
              <w:marBottom w:val="0"/>
              <w:divBdr>
                <w:top w:val="none" w:sz="0" w:space="0" w:color="auto"/>
                <w:left w:val="none" w:sz="0" w:space="0" w:color="auto"/>
                <w:bottom w:val="none" w:sz="0" w:space="0" w:color="auto"/>
                <w:right w:val="none" w:sz="0" w:space="0" w:color="auto"/>
              </w:divBdr>
              <w:divsChild>
                <w:div w:id="69307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219411">
          <w:marLeft w:val="0"/>
          <w:marRight w:val="0"/>
          <w:marTop w:val="0"/>
          <w:marBottom w:val="0"/>
          <w:divBdr>
            <w:top w:val="none" w:sz="0" w:space="0" w:color="auto"/>
            <w:left w:val="none" w:sz="0" w:space="0" w:color="auto"/>
            <w:bottom w:val="none" w:sz="0" w:space="0" w:color="auto"/>
            <w:right w:val="none" w:sz="0" w:space="0" w:color="auto"/>
          </w:divBdr>
        </w:div>
        <w:div w:id="1205018359">
          <w:marLeft w:val="0"/>
          <w:marRight w:val="0"/>
          <w:marTop w:val="0"/>
          <w:marBottom w:val="0"/>
          <w:divBdr>
            <w:top w:val="none" w:sz="0" w:space="0" w:color="auto"/>
            <w:left w:val="none" w:sz="0" w:space="0" w:color="auto"/>
            <w:bottom w:val="none" w:sz="0" w:space="0" w:color="auto"/>
            <w:right w:val="none" w:sz="0" w:space="0" w:color="auto"/>
          </w:divBdr>
          <w:divsChild>
            <w:div w:id="2068070002">
              <w:marLeft w:val="0"/>
              <w:marRight w:val="0"/>
              <w:marTop w:val="0"/>
              <w:marBottom w:val="0"/>
              <w:divBdr>
                <w:top w:val="none" w:sz="0" w:space="0" w:color="auto"/>
                <w:left w:val="none" w:sz="0" w:space="0" w:color="auto"/>
                <w:bottom w:val="none" w:sz="0" w:space="0" w:color="auto"/>
                <w:right w:val="none" w:sz="0" w:space="0" w:color="auto"/>
              </w:divBdr>
              <w:divsChild>
                <w:div w:id="290719060">
                  <w:marLeft w:val="0"/>
                  <w:marRight w:val="0"/>
                  <w:marTop w:val="0"/>
                  <w:marBottom w:val="0"/>
                  <w:divBdr>
                    <w:top w:val="none" w:sz="0" w:space="0" w:color="auto"/>
                    <w:left w:val="none" w:sz="0" w:space="0" w:color="auto"/>
                    <w:bottom w:val="none" w:sz="0" w:space="0" w:color="auto"/>
                    <w:right w:val="none" w:sz="0" w:space="0" w:color="auto"/>
                  </w:divBdr>
                  <w:divsChild>
                    <w:div w:id="212684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8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75281-662C-4682-B673-AF6491FE1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2433</TotalTime>
  <Pages>22</Pages>
  <Words>5253</Words>
  <Characters>28368</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André P</cp:lastModifiedBy>
  <cp:revision>190</cp:revision>
  <cp:lastPrinted>2025-08-18T15:51:00Z</cp:lastPrinted>
  <dcterms:created xsi:type="dcterms:W3CDTF">2024-01-08T18:20:00Z</dcterms:created>
  <dcterms:modified xsi:type="dcterms:W3CDTF">2025-08-18T15:53:00Z</dcterms:modified>
</cp:coreProperties>
</file>